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36"/>
        </w:rPr>
      </w:pP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40"/>
          <w:sz w:val="44"/>
        </w:rPr>
      </w:pPr>
      <w:r w:rsidRPr="0056202D">
        <w:rPr>
          <w:rFonts w:ascii="宋体" w:hAnsi="宋体" w:hint="eastAsia"/>
          <w:b/>
          <w:spacing w:val="40"/>
          <w:sz w:val="44"/>
        </w:rPr>
        <w:t>苏州科技学院</w:t>
      </w: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36"/>
        </w:rPr>
      </w:pPr>
    </w:p>
    <w:p w:rsidR="00366FE9" w:rsidRPr="0056202D" w:rsidRDefault="00366FE9" w:rsidP="00366FE9">
      <w:pPr>
        <w:tabs>
          <w:tab w:val="left" w:pos="3600"/>
          <w:tab w:val="right" w:pos="5879"/>
        </w:tabs>
        <w:ind w:firstLineChars="1" w:firstLine="3"/>
        <w:jc w:val="center"/>
        <w:rPr>
          <w:rFonts w:ascii="宋体" w:hAnsi="宋体" w:hint="eastAsia"/>
          <w:b/>
          <w:sz w:val="28"/>
        </w:rPr>
      </w:pPr>
      <w:r w:rsidRPr="0056202D">
        <w:rPr>
          <w:rFonts w:ascii="宋体" w:hAnsi="宋体" w:hint="eastAsia"/>
          <w:b/>
          <w:sz w:val="28"/>
          <w:u w:val="single"/>
        </w:rPr>
        <w:t xml:space="preserve">  201</w:t>
      </w:r>
      <w:r>
        <w:rPr>
          <w:rFonts w:ascii="宋体" w:hAnsi="宋体" w:hint="eastAsia"/>
          <w:b/>
          <w:sz w:val="28"/>
          <w:u w:val="single"/>
        </w:rPr>
        <w:t>5</w:t>
      </w:r>
      <w:r w:rsidRPr="0056202D">
        <w:rPr>
          <w:rFonts w:ascii="宋体" w:hAnsi="宋体" w:hint="eastAsia"/>
          <w:b/>
          <w:sz w:val="28"/>
          <w:u w:val="single"/>
        </w:rPr>
        <w:t>-201</w:t>
      </w:r>
      <w:r>
        <w:rPr>
          <w:rFonts w:ascii="宋体" w:hAnsi="宋体" w:hint="eastAsia"/>
          <w:b/>
          <w:sz w:val="28"/>
          <w:u w:val="single"/>
        </w:rPr>
        <w:t>6</w:t>
      </w:r>
      <w:r w:rsidRPr="0056202D">
        <w:rPr>
          <w:rFonts w:ascii="宋体" w:hAnsi="宋体" w:hint="eastAsia"/>
          <w:b/>
          <w:sz w:val="28"/>
          <w:u w:val="single"/>
        </w:rPr>
        <w:t xml:space="preserve">  </w:t>
      </w:r>
      <w:r w:rsidRPr="0056202D">
        <w:rPr>
          <w:rFonts w:ascii="宋体" w:hAnsi="宋体" w:hint="eastAsia"/>
          <w:b/>
          <w:sz w:val="28"/>
        </w:rPr>
        <w:t>学</w:t>
      </w:r>
      <w:r w:rsidRPr="0056202D">
        <w:rPr>
          <w:rFonts w:ascii="宋体" w:hAnsi="宋体" w:hint="eastAsia"/>
          <w:b/>
          <w:spacing w:val="30"/>
          <w:sz w:val="28"/>
        </w:rPr>
        <w:t>年</w:t>
      </w:r>
      <w:r w:rsidRPr="0056202D">
        <w:rPr>
          <w:rFonts w:ascii="宋体" w:hAnsi="宋体" w:hint="eastAsia"/>
          <w:b/>
          <w:spacing w:val="20"/>
          <w:sz w:val="28"/>
        </w:rPr>
        <w:t>第</w:t>
      </w:r>
      <w:r w:rsidRPr="0056202D">
        <w:rPr>
          <w:rFonts w:ascii="宋体" w:hAnsi="宋体" w:hint="eastAsia"/>
          <w:b/>
          <w:spacing w:val="20"/>
          <w:sz w:val="28"/>
          <w:u w:val="single"/>
        </w:rPr>
        <w:t xml:space="preserve"> </w:t>
      </w:r>
      <w:r>
        <w:rPr>
          <w:rFonts w:ascii="宋体" w:hAnsi="宋体" w:hint="eastAsia"/>
          <w:b/>
          <w:spacing w:val="20"/>
          <w:sz w:val="28"/>
          <w:u w:val="single"/>
        </w:rPr>
        <w:t>二</w:t>
      </w:r>
      <w:r w:rsidRPr="0056202D">
        <w:rPr>
          <w:rFonts w:ascii="宋体" w:hAnsi="宋体" w:hint="eastAsia"/>
          <w:b/>
          <w:spacing w:val="20"/>
          <w:sz w:val="28"/>
          <w:u w:val="single"/>
        </w:rPr>
        <w:t xml:space="preserve"> </w:t>
      </w:r>
      <w:r w:rsidRPr="0056202D">
        <w:rPr>
          <w:rFonts w:ascii="宋体" w:hAnsi="宋体" w:hint="eastAsia"/>
          <w:b/>
          <w:sz w:val="28"/>
        </w:rPr>
        <w:t>学期</w:t>
      </w:r>
    </w:p>
    <w:p w:rsidR="00366FE9" w:rsidRPr="0056202D" w:rsidRDefault="00366FE9" w:rsidP="00366FE9">
      <w:pPr>
        <w:tabs>
          <w:tab w:val="left" w:pos="2340"/>
          <w:tab w:val="left" w:pos="3600"/>
          <w:tab w:val="right" w:pos="5963"/>
        </w:tabs>
        <w:rPr>
          <w:rFonts w:ascii="宋体" w:hAnsi="宋体" w:hint="eastAsia"/>
          <w:b/>
          <w:spacing w:val="20"/>
          <w:sz w:val="28"/>
        </w:rPr>
      </w:pP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48"/>
        </w:rPr>
      </w:pPr>
      <w:r w:rsidRPr="0056202D">
        <w:rPr>
          <w:rFonts w:ascii="宋体" w:hAnsi="宋体" w:hint="eastAsia"/>
          <w:b/>
          <w:spacing w:val="20"/>
          <w:sz w:val="48"/>
        </w:rPr>
        <w:t>期中教学检查总结表</w:t>
      </w: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30"/>
        </w:rPr>
      </w:pP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30"/>
        </w:rPr>
      </w:pPr>
    </w:p>
    <w:tbl>
      <w:tblPr>
        <w:tblW w:w="0" w:type="auto"/>
        <w:jc w:val="center"/>
        <w:tblInd w:w="1908" w:type="dxa"/>
        <w:tblLook w:val="01E0"/>
      </w:tblPr>
      <w:tblGrid>
        <w:gridCol w:w="2879"/>
        <w:gridCol w:w="3292"/>
      </w:tblGrid>
      <w:tr w:rsidR="00366FE9" w:rsidRPr="0056202D" w:rsidTr="00DE5086">
        <w:trPr>
          <w:trHeight w:val="680"/>
          <w:jc w:val="center"/>
        </w:trPr>
        <w:tc>
          <w:tcPr>
            <w:tcW w:w="2879" w:type="dxa"/>
            <w:vAlign w:val="center"/>
          </w:tcPr>
          <w:p w:rsidR="00366FE9" w:rsidRPr="0056202D" w:rsidRDefault="00366FE9" w:rsidP="00DE5086"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ascii="宋体" w:hAnsi="宋体" w:hint="eastAsia"/>
                <w:b/>
                <w:spacing w:val="20"/>
                <w:sz w:val="30"/>
              </w:rPr>
            </w:pPr>
            <w:r w:rsidRPr="0056202D">
              <w:rPr>
                <w:rFonts w:ascii="宋体" w:hAnsi="宋体" w:hint="eastAsia"/>
                <w:b/>
                <w:spacing w:val="6"/>
                <w:sz w:val="28"/>
              </w:rPr>
              <w:t>教   学   单   位</w:t>
            </w:r>
          </w:p>
        </w:tc>
        <w:tc>
          <w:tcPr>
            <w:tcW w:w="3292" w:type="dxa"/>
            <w:vAlign w:val="center"/>
          </w:tcPr>
          <w:p w:rsidR="00366FE9" w:rsidRPr="0056202D" w:rsidRDefault="00366FE9" w:rsidP="00DE5086">
            <w:pPr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</w:pPr>
            <w:r w:rsidRPr="0056202D"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 xml:space="preserve">    土木学院             </w:t>
            </w:r>
          </w:p>
        </w:tc>
      </w:tr>
      <w:tr w:rsidR="00366FE9" w:rsidRPr="0056202D" w:rsidTr="00DE5086">
        <w:trPr>
          <w:trHeight w:val="680"/>
          <w:jc w:val="center"/>
        </w:trPr>
        <w:tc>
          <w:tcPr>
            <w:tcW w:w="2879" w:type="dxa"/>
            <w:vAlign w:val="center"/>
          </w:tcPr>
          <w:p w:rsidR="00366FE9" w:rsidRPr="0056202D" w:rsidRDefault="00366FE9" w:rsidP="00DE5086"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ascii="宋体" w:hAnsi="宋体" w:hint="eastAsia"/>
                <w:b/>
                <w:spacing w:val="20"/>
                <w:sz w:val="30"/>
              </w:rPr>
            </w:pPr>
            <w:r w:rsidRPr="0056202D">
              <w:rPr>
                <w:rFonts w:ascii="宋体" w:hAnsi="宋体" w:hint="eastAsia"/>
                <w:b/>
                <w:spacing w:val="6"/>
                <w:sz w:val="28"/>
              </w:rPr>
              <w:t>分管教学院长（主任）</w:t>
            </w:r>
          </w:p>
        </w:tc>
        <w:tc>
          <w:tcPr>
            <w:tcW w:w="3292" w:type="dxa"/>
            <w:vAlign w:val="center"/>
          </w:tcPr>
          <w:p w:rsidR="00366FE9" w:rsidRPr="0056202D" w:rsidRDefault="00366FE9" w:rsidP="00DE5086">
            <w:pPr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</w:pPr>
            <w:r w:rsidRPr="0056202D"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 xml:space="preserve">     毛小勇        </w:t>
            </w:r>
          </w:p>
        </w:tc>
      </w:tr>
      <w:tr w:rsidR="00366FE9" w:rsidRPr="0056202D" w:rsidTr="00DE5086">
        <w:trPr>
          <w:trHeight w:val="680"/>
          <w:jc w:val="center"/>
        </w:trPr>
        <w:tc>
          <w:tcPr>
            <w:tcW w:w="2879" w:type="dxa"/>
            <w:vAlign w:val="center"/>
          </w:tcPr>
          <w:p w:rsidR="00366FE9" w:rsidRPr="0056202D" w:rsidRDefault="00366FE9" w:rsidP="00DE5086"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ascii="宋体" w:hAnsi="宋体" w:hint="eastAsia"/>
                <w:b/>
                <w:spacing w:val="20"/>
                <w:sz w:val="30"/>
              </w:rPr>
            </w:pPr>
            <w:r w:rsidRPr="0056202D">
              <w:rPr>
                <w:rFonts w:ascii="宋体" w:hAnsi="宋体" w:hint="eastAsia"/>
                <w:b/>
                <w:spacing w:val="6"/>
                <w:sz w:val="28"/>
              </w:rPr>
              <w:t>填   表   日   期</w:t>
            </w:r>
          </w:p>
        </w:tc>
        <w:tc>
          <w:tcPr>
            <w:tcW w:w="3292" w:type="dxa"/>
            <w:vAlign w:val="center"/>
          </w:tcPr>
          <w:p w:rsidR="00366FE9" w:rsidRPr="0056202D" w:rsidRDefault="00366FE9" w:rsidP="00366FE9">
            <w:pPr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</w:pPr>
            <w:r w:rsidRPr="0056202D"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>6</w:t>
            </w:r>
            <w:r w:rsidRPr="0056202D"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>年</w:t>
            </w:r>
            <w:r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>5</w:t>
            </w:r>
            <w:r w:rsidRPr="0056202D"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>月</w:t>
            </w:r>
            <w:r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>19</w:t>
            </w:r>
            <w:r w:rsidRPr="0056202D">
              <w:rPr>
                <w:rFonts w:ascii="宋体" w:hAnsi="宋体" w:hint="eastAsia"/>
                <w:b/>
                <w:spacing w:val="20"/>
                <w:sz w:val="28"/>
                <w:szCs w:val="28"/>
                <w:u w:val="single"/>
              </w:rPr>
              <w:t xml:space="preserve">日             </w:t>
            </w:r>
          </w:p>
        </w:tc>
      </w:tr>
    </w:tbl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30"/>
        </w:rPr>
      </w:pP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28"/>
        </w:rPr>
      </w:pPr>
    </w:p>
    <w:p w:rsidR="00366FE9" w:rsidRPr="0056202D" w:rsidRDefault="00366FE9" w:rsidP="00366FE9">
      <w:pPr>
        <w:jc w:val="center"/>
        <w:rPr>
          <w:rFonts w:ascii="宋体" w:hAnsi="宋体" w:hint="eastAsia"/>
          <w:b/>
          <w:spacing w:val="20"/>
          <w:sz w:val="28"/>
        </w:rPr>
      </w:pPr>
    </w:p>
    <w:p w:rsidR="00366FE9" w:rsidRPr="0056202D" w:rsidRDefault="00366FE9" w:rsidP="00366F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napToGrid w:val="0"/>
        <w:ind w:left="2693" w:right="1701" w:hanging="992"/>
        <w:jc w:val="center"/>
        <w:rPr>
          <w:rFonts w:ascii="宋体" w:hAnsi="宋体" w:hint="eastAsia"/>
          <w:spacing w:val="20"/>
          <w:sz w:val="30"/>
        </w:rPr>
      </w:pPr>
      <w:r w:rsidRPr="0056202D">
        <w:rPr>
          <w:rFonts w:ascii="宋体" w:hAnsi="宋体" w:hint="eastAsia"/>
          <w:spacing w:val="20"/>
          <w:sz w:val="30"/>
        </w:rPr>
        <w:t>填表说明</w:t>
      </w:r>
    </w:p>
    <w:p w:rsidR="00366FE9" w:rsidRPr="0056202D" w:rsidRDefault="00366FE9" w:rsidP="00366F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napToGrid w:val="0"/>
        <w:ind w:leftChars="810" w:left="1701" w:right="1701" w:firstLineChars="200" w:firstLine="576"/>
        <w:rPr>
          <w:rFonts w:ascii="宋体" w:hAnsi="宋体" w:hint="eastAsia"/>
          <w:spacing w:val="4"/>
          <w:sz w:val="28"/>
        </w:rPr>
      </w:pPr>
      <w:r w:rsidRPr="0056202D">
        <w:rPr>
          <w:rFonts w:ascii="宋体" w:hAnsi="宋体" w:hint="eastAsia"/>
          <w:spacing w:val="4"/>
          <w:sz w:val="28"/>
        </w:rPr>
        <w:t>1．本表用A4纸填写、打印，一式两份。一份留教学单位存档，另一份于当学期第13周交教务处。</w:t>
      </w:r>
    </w:p>
    <w:p w:rsidR="00366FE9" w:rsidRPr="0056202D" w:rsidRDefault="00366FE9" w:rsidP="00366F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napToGrid w:val="0"/>
        <w:ind w:leftChars="810" w:left="1701" w:right="1701" w:firstLineChars="200" w:firstLine="576"/>
        <w:rPr>
          <w:rFonts w:ascii="宋体" w:hAnsi="宋体" w:hint="eastAsia"/>
          <w:spacing w:val="4"/>
          <w:sz w:val="28"/>
        </w:rPr>
      </w:pPr>
      <w:r w:rsidRPr="0056202D">
        <w:rPr>
          <w:rFonts w:ascii="宋体" w:hAnsi="宋体" w:hint="eastAsia"/>
          <w:spacing w:val="4"/>
          <w:sz w:val="28"/>
        </w:rPr>
        <w:t>2．栏目填写不下时可附页，专题检查情况可附在本表之后。</w:t>
      </w:r>
    </w:p>
    <w:p w:rsidR="00366FE9" w:rsidRPr="0056202D" w:rsidRDefault="00366FE9" w:rsidP="00366FE9">
      <w:pPr>
        <w:snapToGrid w:val="0"/>
        <w:ind w:left="1701" w:right="1701"/>
        <w:rPr>
          <w:rFonts w:ascii="宋体" w:hAnsi="宋体" w:hint="eastAsia"/>
          <w:spacing w:val="20"/>
          <w:sz w:val="28"/>
        </w:rPr>
      </w:pPr>
    </w:p>
    <w:p w:rsidR="00366FE9" w:rsidRPr="0056202D" w:rsidRDefault="00366FE9" w:rsidP="00366FE9">
      <w:pPr>
        <w:snapToGrid w:val="0"/>
        <w:ind w:left="1701" w:right="1701"/>
        <w:rPr>
          <w:rFonts w:ascii="宋体" w:hAnsi="宋体" w:hint="eastAsia"/>
          <w:spacing w:val="20"/>
          <w:sz w:val="28"/>
        </w:rPr>
      </w:pPr>
    </w:p>
    <w:p w:rsidR="00366FE9" w:rsidRPr="0056202D" w:rsidRDefault="00366FE9" w:rsidP="00366FE9">
      <w:pPr>
        <w:tabs>
          <w:tab w:val="center" w:pos="4706"/>
        </w:tabs>
        <w:snapToGrid w:val="0"/>
        <w:ind w:left="1701" w:right="1701"/>
        <w:jc w:val="center"/>
        <w:rPr>
          <w:rFonts w:ascii="宋体" w:hAnsi="宋体" w:hint="eastAsia"/>
          <w:spacing w:val="20"/>
          <w:sz w:val="28"/>
        </w:rPr>
      </w:pPr>
      <w:r w:rsidRPr="0056202D">
        <w:rPr>
          <w:rFonts w:ascii="宋体" w:hAnsi="宋体" w:hint="eastAsia"/>
          <w:spacing w:val="20"/>
          <w:sz w:val="28"/>
        </w:rPr>
        <w:t>教务处印制</w:t>
      </w:r>
    </w:p>
    <w:p w:rsidR="00366FE9" w:rsidRPr="0056202D" w:rsidRDefault="00366FE9" w:rsidP="00366FE9">
      <w:pPr>
        <w:tabs>
          <w:tab w:val="center" w:pos="4706"/>
        </w:tabs>
        <w:snapToGrid w:val="0"/>
        <w:ind w:left="1701" w:right="1701"/>
        <w:jc w:val="center"/>
        <w:rPr>
          <w:rFonts w:ascii="宋体" w:hAnsi="宋体" w:hint="eastAsia"/>
          <w:spacing w:val="20"/>
          <w:sz w:val="28"/>
        </w:rPr>
      </w:pPr>
    </w:p>
    <w:p w:rsidR="00366FE9" w:rsidRPr="0056202D" w:rsidRDefault="00366FE9" w:rsidP="00366FE9">
      <w:pPr>
        <w:tabs>
          <w:tab w:val="center" w:pos="4706"/>
        </w:tabs>
        <w:snapToGrid w:val="0"/>
        <w:ind w:left="1701" w:right="1701"/>
        <w:jc w:val="center"/>
        <w:rPr>
          <w:rFonts w:ascii="宋体" w:hAnsi="宋体" w:hint="eastAsia"/>
          <w:spacing w:val="20"/>
          <w:sz w:val="28"/>
        </w:rPr>
      </w:pPr>
    </w:p>
    <w:p w:rsidR="003A2261" w:rsidRDefault="003A2261">
      <w:pPr>
        <w:jc w:val="center"/>
        <w:rPr>
          <w:rFonts w:ascii="宋体" w:hAnsi="宋体" w:hint="eastAsia"/>
          <w:b/>
          <w:spacing w:val="20"/>
          <w:sz w:val="24"/>
          <w:szCs w:val="24"/>
        </w:rPr>
      </w:pPr>
    </w:p>
    <w:p w:rsidR="00366FE9" w:rsidRDefault="00366FE9">
      <w:pPr>
        <w:jc w:val="center"/>
        <w:rPr>
          <w:rFonts w:ascii="宋体" w:hAnsi="宋体" w:hint="eastAsia"/>
          <w:b/>
          <w:spacing w:val="20"/>
          <w:sz w:val="24"/>
          <w:szCs w:val="24"/>
        </w:rPr>
      </w:pPr>
    </w:p>
    <w:p w:rsidR="00366FE9" w:rsidRPr="00FC19BE" w:rsidRDefault="00366FE9">
      <w:pPr>
        <w:jc w:val="center"/>
        <w:rPr>
          <w:rFonts w:ascii="宋体" w:hAnsi="宋体" w:hint="eastAsia"/>
          <w:b/>
          <w:spacing w:val="20"/>
          <w:sz w:val="24"/>
          <w:szCs w:val="24"/>
        </w:rPr>
      </w:pPr>
    </w:p>
    <w:tbl>
      <w:tblPr>
        <w:tblW w:w="9346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461"/>
        <w:gridCol w:w="2341"/>
        <w:gridCol w:w="2584"/>
        <w:gridCol w:w="1980"/>
        <w:gridCol w:w="1980"/>
      </w:tblGrid>
      <w:tr w:rsidR="00223719" w:rsidRPr="00FC19B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3A" w:rsidRPr="00FC19BE" w:rsidRDefault="00223719" w:rsidP="00B83E1C">
            <w:pPr>
              <w:jc w:val="center"/>
              <w:rPr>
                <w:rFonts w:ascii="宋体" w:hAnsi="宋体" w:hint="eastAsia"/>
                <w:b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lastRenderedPageBreak/>
              <w:t>一、教学检查工作概况</w:t>
            </w:r>
          </w:p>
        </w:tc>
      </w:tr>
      <w:tr w:rsidR="005C318E" w:rsidRPr="00FC19BE">
        <w:tblPrEx>
          <w:tblCellMar>
            <w:top w:w="0" w:type="dxa"/>
            <w:bottom w:w="0" w:type="dxa"/>
          </w:tblCellMar>
        </w:tblPrEx>
        <w:trPr>
          <w:cantSplit/>
          <w:trHeight w:val="8061"/>
          <w:jc w:val="center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5C318E" w:rsidRPr="00FC19BE" w:rsidRDefault="005C318E" w:rsidP="000415C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工作部署及主要举措</w:t>
            </w:r>
          </w:p>
        </w:tc>
        <w:tc>
          <w:tcPr>
            <w:tcW w:w="8885" w:type="dxa"/>
            <w:gridSpan w:val="4"/>
            <w:tcBorders>
              <w:left w:val="single" w:sz="4" w:space="0" w:color="auto"/>
            </w:tcBorders>
          </w:tcPr>
          <w:p w:rsidR="0044302C" w:rsidRPr="00FC19BE" w:rsidRDefault="00B139FC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根据苏</w:t>
            </w:r>
            <w:r w:rsidR="004C007F" w:rsidRPr="00FC19BE">
              <w:rPr>
                <w:rFonts w:ascii="宋体" w:hAnsi="宋体"/>
                <w:sz w:val="24"/>
                <w:szCs w:val="24"/>
              </w:rPr>
              <w:t>苏科教通〔2016〕25号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文件精神，我院</w:t>
            </w:r>
            <w:r w:rsidRPr="00FC19BE">
              <w:rPr>
                <w:rFonts w:ascii="宋体" w:hAnsi="宋体"/>
                <w:sz w:val="24"/>
                <w:szCs w:val="24"/>
              </w:rPr>
              <w:t>20</w:t>
            </w:r>
            <w:r w:rsidR="00E52C4E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5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－</w:t>
            </w:r>
            <w:r w:rsidRPr="00FC19BE">
              <w:rPr>
                <w:rFonts w:ascii="宋体" w:hAnsi="宋体"/>
                <w:sz w:val="24"/>
                <w:szCs w:val="24"/>
              </w:rPr>
              <w:t>20</w:t>
            </w:r>
            <w:r w:rsidR="00E52C4E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6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学年第二学期期中教学检查工作从第</w:t>
            </w:r>
            <w:r w:rsidRPr="00FC19BE">
              <w:rPr>
                <w:rFonts w:ascii="宋体" w:hAnsi="宋体"/>
                <w:sz w:val="24"/>
                <w:szCs w:val="24"/>
              </w:rPr>
              <w:t>9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周开始至第</w:t>
            </w:r>
            <w:r w:rsidRPr="00FC19BE">
              <w:rPr>
                <w:rFonts w:ascii="宋体" w:hAnsi="宋体"/>
                <w:sz w:val="24"/>
                <w:szCs w:val="24"/>
              </w:rPr>
              <w:t>12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周结束。现将检查情况总结如下：</w:t>
            </w:r>
          </w:p>
          <w:p w:rsidR="00B139FC" w:rsidRPr="00FC19BE" w:rsidRDefault="00B139FC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一、重视检查工作、加强组织领导、将检查工作落到实处</w:t>
            </w:r>
          </w:p>
          <w:p w:rsidR="0044302C" w:rsidRPr="00FC19BE" w:rsidRDefault="00B139FC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学院领导对期中教学检查工作高度重视。</w:t>
            </w:r>
            <w:r w:rsidRPr="00FC19BE">
              <w:rPr>
                <w:rFonts w:ascii="宋体" w:hAnsi="宋体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月</w:t>
            </w:r>
            <w:r w:rsidR="00977355" w:rsidRPr="00FC19BE">
              <w:rPr>
                <w:rFonts w:ascii="宋体" w:hAnsi="宋体" w:hint="eastAsia"/>
                <w:sz w:val="24"/>
                <w:szCs w:val="24"/>
              </w:rPr>
              <w:t>2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0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日周三下午</w:t>
            </w:r>
            <w:r w:rsidRPr="00FC19BE">
              <w:rPr>
                <w:rFonts w:ascii="宋体" w:hAnsi="宋体"/>
                <w:sz w:val="24"/>
                <w:szCs w:val="24"/>
              </w:rPr>
              <w:t>1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：3</w:t>
            </w:r>
            <w:r w:rsidRPr="00FC19BE">
              <w:rPr>
                <w:rFonts w:ascii="宋体" w:hAnsi="宋体"/>
                <w:sz w:val="24"/>
                <w:szCs w:val="24"/>
              </w:rPr>
              <w:t>0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我院专门召开了关于布置期中教学检查的工作会议。学院领导、系（教研室）主任、各支部书记以及教务办、学工办有关人员参加了会议。</w:t>
            </w:r>
          </w:p>
          <w:p w:rsidR="00B139FC" w:rsidRPr="00FC19BE" w:rsidRDefault="00B139FC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二、教学常规检查</w:t>
            </w:r>
          </w:p>
          <w:p w:rsidR="00B139FC" w:rsidRPr="00FC19BE" w:rsidRDefault="00C04C78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1、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检查任课教师执行教学大钢，完成教学进度、教案、课件以及布置批改作业、课外辅导答疑情况：检查了工管系1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0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位教师共</w:t>
            </w:r>
            <w:r w:rsidR="00C62B7E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门课程，建工系</w:t>
            </w:r>
            <w:r w:rsidR="00977355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0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位教师共</w:t>
            </w:r>
            <w:r w:rsidR="003A04B9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5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门课程，道交系</w:t>
            </w:r>
            <w:r w:rsidR="00B139FC" w:rsidRPr="00FC19BE">
              <w:rPr>
                <w:rFonts w:ascii="宋体" w:hAnsi="宋体"/>
                <w:sz w:val="24"/>
                <w:szCs w:val="24"/>
              </w:rPr>
              <w:t>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3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位教师共1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5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门课程，力学系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5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位教师1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1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门课程，材料教研室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7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位教师共</w:t>
            </w:r>
            <w:r w:rsidR="004C007F" w:rsidRPr="00FC19BE">
              <w:rPr>
                <w:rFonts w:ascii="宋体" w:hAnsi="宋体" w:hint="eastAsia"/>
                <w:sz w:val="24"/>
                <w:szCs w:val="24"/>
              </w:rPr>
              <w:t>11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门课程。</w:t>
            </w:r>
            <w:r w:rsidR="00B139FC" w:rsidRPr="00FC19BE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B139FC" w:rsidRPr="00FC19BE" w:rsidRDefault="00C04C78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2、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加强听课评议制度。院领导、系（教研室）正副系主任及支部书记听课共计</w:t>
            </w:r>
            <w:r w:rsidR="00E704FA" w:rsidRPr="00FC19BE">
              <w:rPr>
                <w:rFonts w:ascii="宋体" w:hAnsi="宋体" w:hint="eastAsia"/>
                <w:sz w:val="24"/>
                <w:szCs w:val="24"/>
              </w:rPr>
              <w:t>3</w:t>
            </w:r>
            <w:r w:rsidR="008E25C3" w:rsidRPr="00FC19BE">
              <w:rPr>
                <w:rFonts w:ascii="宋体" w:hAnsi="宋体" w:hint="eastAsia"/>
                <w:sz w:val="24"/>
                <w:szCs w:val="24"/>
              </w:rPr>
              <w:t>9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次。听课后的教师的总体印象</w:t>
            </w:r>
            <w:r w:rsidR="008407D9" w:rsidRPr="00FC19BE">
              <w:rPr>
                <w:rFonts w:ascii="宋体" w:hAnsi="宋体" w:hint="eastAsia"/>
                <w:sz w:val="24"/>
                <w:szCs w:val="24"/>
              </w:rPr>
              <w:t>为优秀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139FC" w:rsidRPr="00FC19BE" w:rsidRDefault="00C04C78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3、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组织召开了教师座谈会</w:t>
            </w:r>
            <w:r w:rsidR="008C65EB" w:rsidRPr="00FC19BE">
              <w:rPr>
                <w:rFonts w:ascii="宋体" w:hAnsi="宋体" w:hint="eastAsia"/>
                <w:sz w:val="24"/>
                <w:szCs w:val="24"/>
              </w:rPr>
              <w:t>（结合专业评估进行）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。</w:t>
            </w:r>
            <w:r w:rsidR="0058212A" w:rsidRPr="00FC19BE">
              <w:rPr>
                <w:rFonts w:ascii="宋体" w:hAnsi="宋体" w:hint="eastAsia"/>
                <w:sz w:val="24"/>
                <w:szCs w:val="24"/>
              </w:rPr>
              <w:t>5月</w:t>
            </w:r>
            <w:r w:rsidR="008E25C3" w:rsidRPr="00FC19BE">
              <w:rPr>
                <w:rFonts w:ascii="宋体" w:hAnsi="宋体" w:hint="eastAsia"/>
                <w:sz w:val="24"/>
                <w:szCs w:val="24"/>
              </w:rPr>
              <w:t>11</w:t>
            </w:r>
            <w:r w:rsidR="0058212A" w:rsidRPr="00FC19BE">
              <w:rPr>
                <w:rFonts w:ascii="宋体" w:hAnsi="宋体" w:hint="eastAsia"/>
                <w:sz w:val="24"/>
                <w:szCs w:val="24"/>
              </w:rPr>
              <w:t>日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周三下午</w:t>
            </w:r>
            <w:r w:rsidR="0058212A" w:rsidRPr="00FC19BE">
              <w:rPr>
                <w:rFonts w:ascii="宋体" w:hAnsi="宋体" w:hint="eastAsia"/>
                <w:sz w:val="24"/>
                <w:szCs w:val="24"/>
              </w:rPr>
              <w:t>15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：</w:t>
            </w:r>
            <w:r w:rsidR="008E25C3" w:rsidRPr="00FC19BE">
              <w:rPr>
                <w:rFonts w:ascii="宋体" w:hAnsi="宋体" w:hint="eastAsia"/>
                <w:sz w:val="24"/>
                <w:szCs w:val="24"/>
              </w:rPr>
              <w:t>3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0我院</w:t>
            </w:r>
            <w:r w:rsidR="0058212A" w:rsidRPr="00FC19BE">
              <w:rPr>
                <w:rFonts w:ascii="宋体" w:hAnsi="宋体" w:hint="eastAsia"/>
                <w:sz w:val="24"/>
                <w:szCs w:val="24"/>
              </w:rPr>
              <w:t>分别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召开了教师座谈会。会上教师们踊跃发言。对学校和我院的教学工作提出了很多宝贵的意见和建议。</w:t>
            </w:r>
          </w:p>
          <w:p w:rsidR="0044302C" w:rsidRPr="00FC19BE" w:rsidRDefault="00C04C78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4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、对毕业设</w:t>
            </w:r>
            <w:r w:rsidR="008E0326" w:rsidRPr="00FC19BE">
              <w:rPr>
                <w:rFonts w:ascii="宋体" w:hAnsi="宋体" w:hint="eastAsia"/>
                <w:sz w:val="24"/>
                <w:szCs w:val="24"/>
              </w:rPr>
              <w:t>计（论文）</w:t>
            </w:r>
            <w:r w:rsidR="009A79FA" w:rsidRPr="00FC19BE">
              <w:rPr>
                <w:rFonts w:ascii="宋体" w:hAnsi="宋体" w:hint="eastAsia"/>
                <w:sz w:val="24"/>
                <w:szCs w:val="24"/>
              </w:rPr>
              <w:t>组织</w:t>
            </w:r>
            <w:r w:rsidR="008E0326" w:rsidRPr="00FC19BE">
              <w:rPr>
                <w:rFonts w:ascii="宋体" w:hAnsi="宋体" w:hint="eastAsia"/>
                <w:sz w:val="24"/>
                <w:szCs w:val="24"/>
              </w:rPr>
              <w:t>了全面检查。主要是检查学生是否按原定计划进行执行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；工作进度滞后学生人数是多少；工作进度滞后的具体原因是什么以及学生的出勤情况等。</w:t>
            </w:r>
          </w:p>
          <w:p w:rsidR="00B139FC" w:rsidRPr="00FC19BE" w:rsidRDefault="00727A17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三</w:t>
            </w:r>
            <w:r w:rsidR="00225903" w:rsidRPr="00FC19BE">
              <w:rPr>
                <w:rFonts w:ascii="宋体" w:hAnsi="宋体" w:hint="eastAsia"/>
                <w:sz w:val="24"/>
                <w:szCs w:val="24"/>
              </w:rPr>
              <w:t>、组织</w:t>
            </w:r>
            <w:r w:rsidR="00B139FC" w:rsidRPr="00FC19BE">
              <w:rPr>
                <w:rFonts w:ascii="宋体" w:hAnsi="宋体" w:hint="eastAsia"/>
                <w:sz w:val="24"/>
                <w:szCs w:val="24"/>
              </w:rPr>
              <w:t>期中考试</w:t>
            </w:r>
          </w:p>
          <w:p w:rsidR="00A90706" w:rsidRPr="00FC19BE" w:rsidRDefault="00B139FC" w:rsidP="00CA3DF9">
            <w:pPr>
              <w:widowControl/>
              <w:spacing w:line="360" w:lineRule="auto"/>
              <w:ind w:rightChars="-50" w:right="-105" w:firstLineChars="200" w:firstLine="480"/>
              <w:jc w:val="left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本学期共组织了</w:t>
            </w:r>
            <w:r w:rsidR="00665B1E" w:rsidRPr="00FC19BE">
              <w:rPr>
                <w:rFonts w:ascii="宋体" w:hAnsi="宋体" w:hint="eastAsia"/>
                <w:sz w:val="24"/>
                <w:szCs w:val="24"/>
              </w:rPr>
              <w:t>13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门课程的期中考试，涉及</w:t>
            </w:r>
            <w:r w:rsidR="00665B1E" w:rsidRPr="00FC19BE">
              <w:rPr>
                <w:rFonts w:ascii="宋体" w:hAnsi="宋体" w:hint="eastAsia"/>
                <w:sz w:val="24"/>
                <w:szCs w:val="24"/>
              </w:rPr>
              <w:t>32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个班</w:t>
            </w:r>
            <w:r w:rsidR="00665B1E" w:rsidRPr="00FC19BE">
              <w:rPr>
                <w:rFonts w:ascii="宋体" w:hAnsi="宋体" w:hint="eastAsia"/>
                <w:sz w:val="24"/>
                <w:szCs w:val="24"/>
              </w:rPr>
              <w:t>1132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名学生。我院要求任课教师考试结束后认真批改试卷，对最终考试成绩进行统计分析，并对存在的问题提出解决办法与建议。</w:t>
            </w:r>
          </w:p>
        </w:tc>
      </w:tr>
      <w:tr w:rsidR="000415C7" w:rsidRPr="00FC19BE" w:rsidTr="00FC19B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0415C7" w:rsidRPr="00FC19BE" w:rsidRDefault="000415C7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例行教学检查情况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FC19BE" w:rsidRDefault="000415C7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检查事项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FC19BE" w:rsidRDefault="000415C7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检查形式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FC19BE" w:rsidRDefault="000415C7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检查范围或数量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FC19BE" w:rsidRDefault="000415C7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主要检查结论</w:t>
            </w:r>
          </w:p>
        </w:tc>
      </w:tr>
      <w:tr w:rsidR="00C04C78" w:rsidRPr="00FC19BE" w:rsidTr="00FC19B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C04C78" w:rsidRPr="00FC19BE" w:rsidRDefault="00C04C78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执行教学大钢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系（教研室）组织检查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符合</w:t>
            </w:r>
          </w:p>
        </w:tc>
      </w:tr>
      <w:tr w:rsidR="00C04C78" w:rsidRPr="00FC19BE" w:rsidTr="00FC19B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C04C78" w:rsidRPr="00FC19BE" w:rsidRDefault="00C04C78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完成教学进度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系（教研室）组织检查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符合</w:t>
            </w:r>
          </w:p>
        </w:tc>
      </w:tr>
      <w:tr w:rsidR="00C04C78" w:rsidRPr="00FC19BE" w:rsidTr="00FC19B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C04C78" w:rsidRPr="00FC19BE" w:rsidRDefault="00C04C78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教案、课件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系（教研室）组织检查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04C78" w:rsidRPr="00FC19BE" w:rsidRDefault="00C04C78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</w:tr>
      <w:tr w:rsidR="00595A21" w:rsidRPr="00FC19BE" w:rsidTr="00FC19B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595A21" w:rsidRPr="00FC19BE" w:rsidRDefault="00595A21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布置批改作业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系（教研室）组织检查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</w:tr>
      <w:tr w:rsidR="00595A21" w:rsidRPr="00FC19BE" w:rsidTr="00FC19BE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595A21" w:rsidRPr="00FC19BE" w:rsidRDefault="00595A21" w:rsidP="000415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听课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土木学院领导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21" w:rsidRPr="00FC19BE" w:rsidRDefault="00595A2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595A21" w:rsidRPr="00FC19BE" w:rsidRDefault="005D71C1" w:rsidP="006C193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39</w:t>
            </w:r>
            <w:r w:rsidR="00595A21" w:rsidRPr="00FC19BE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</w:tr>
    </w:tbl>
    <w:p w:rsidR="00907D52" w:rsidRPr="00FC19BE" w:rsidRDefault="00907D52">
      <w:pPr>
        <w:rPr>
          <w:rFonts w:ascii="宋体" w:hAnsi="宋体" w:hint="eastAsia"/>
          <w:sz w:val="24"/>
          <w:szCs w:val="24"/>
        </w:rPr>
      </w:pPr>
    </w:p>
    <w:p w:rsidR="00E365F6" w:rsidRPr="00FC19BE" w:rsidRDefault="00E365F6" w:rsidP="00E365F6">
      <w:pPr>
        <w:rPr>
          <w:rFonts w:ascii="宋体" w:hAnsi="宋体" w:hint="eastAsia"/>
          <w:sz w:val="24"/>
          <w:szCs w:val="24"/>
        </w:rPr>
      </w:pPr>
    </w:p>
    <w:tbl>
      <w:tblPr>
        <w:tblW w:w="9360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784"/>
        <w:gridCol w:w="2167"/>
        <w:gridCol w:w="1123"/>
        <w:gridCol w:w="788"/>
        <w:gridCol w:w="284"/>
        <w:gridCol w:w="466"/>
        <w:gridCol w:w="749"/>
        <w:gridCol w:w="749"/>
        <w:gridCol w:w="26"/>
        <w:gridCol w:w="726"/>
        <w:gridCol w:w="617"/>
        <w:gridCol w:w="881"/>
      </w:tblGrid>
      <w:tr w:rsidR="00E365F6" w:rsidRPr="00FC19B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9360" w:type="dxa"/>
            <w:gridSpan w:val="12"/>
            <w:vAlign w:val="center"/>
          </w:tcPr>
          <w:p w:rsidR="00E365F6" w:rsidRPr="00FC19BE" w:rsidRDefault="000415C7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二</w:t>
            </w:r>
            <w:r w:rsidR="00E365F6"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、期中考试情况</w:t>
            </w:r>
          </w:p>
        </w:tc>
      </w:tr>
      <w:tr w:rsidR="005D383D" w:rsidRPr="00FC19BE" w:rsidTr="001955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:rsidR="005D383D" w:rsidRPr="00FC19BE" w:rsidRDefault="00322F68" w:rsidP="00C049C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考试组织情况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5D383D" w:rsidRPr="00FC19BE" w:rsidRDefault="005D383D" w:rsidP="00C049C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组织考试门数</w:t>
            </w:r>
          </w:p>
        </w:tc>
        <w:tc>
          <w:tcPr>
            <w:tcW w:w="2195" w:type="dxa"/>
            <w:gridSpan w:val="3"/>
            <w:vAlign w:val="center"/>
          </w:tcPr>
          <w:p w:rsidR="005D383D" w:rsidRPr="00FC19BE" w:rsidRDefault="005D71C1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13</w:t>
            </w:r>
          </w:p>
        </w:tc>
        <w:tc>
          <w:tcPr>
            <w:tcW w:w="1990" w:type="dxa"/>
            <w:gridSpan w:val="4"/>
            <w:vAlign w:val="center"/>
          </w:tcPr>
          <w:p w:rsidR="005D383D" w:rsidRPr="00FC19BE" w:rsidRDefault="005D383D" w:rsidP="00C049C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安排巡考人次</w:t>
            </w:r>
          </w:p>
        </w:tc>
        <w:tc>
          <w:tcPr>
            <w:tcW w:w="2224" w:type="dxa"/>
            <w:gridSpan w:val="3"/>
            <w:vAlign w:val="center"/>
          </w:tcPr>
          <w:p w:rsidR="005D383D" w:rsidRPr="00FC19BE" w:rsidRDefault="005D71C1" w:rsidP="000666C3">
            <w:pPr>
              <w:ind w:firstLineChars="100" w:firstLine="28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10</w:t>
            </w:r>
          </w:p>
        </w:tc>
      </w:tr>
      <w:tr w:rsidR="005D383D" w:rsidRPr="00FC19BE" w:rsidTr="001955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5D383D" w:rsidRPr="00FC19BE" w:rsidRDefault="005D383D" w:rsidP="00C049C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5D383D" w:rsidRPr="00FC19BE" w:rsidRDefault="005D383D" w:rsidP="00C049C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考生作弊人数</w:t>
            </w:r>
          </w:p>
        </w:tc>
        <w:tc>
          <w:tcPr>
            <w:tcW w:w="2195" w:type="dxa"/>
            <w:gridSpan w:val="3"/>
            <w:vAlign w:val="center"/>
          </w:tcPr>
          <w:p w:rsidR="005D383D" w:rsidRPr="00FC19BE" w:rsidRDefault="00B22356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990" w:type="dxa"/>
            <w:gridSpan w:val="4"/>
            <w:vAlign w:val="center"/>
          </w:tcPr>
          <w:p w:rsidR="005D383D" w:rsidRPr="00FC19BE" w:rsidRDefault="005D383D" w:rsidP="00C049C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考生违纪人数</w:t>
            </w:r>
          </w:p>
        </w:tc>
        <w:tc>
          <w:tcPr>
            <w:tcW w:w="2224" w:type="dxa"/>
            <w:gridSpan w:val="3"/>
            <w:vAlign w:val="center"/>
          </w:tcPr>
          <w:p w:rsidR="005D383D" w:rsidRPr="00FC19BE" w:rsidRDefault="00B22356" w:rsidP="000666C3">
            <w:pPr>
              <w:ind w:firstLineChars="100" w:firstLine="28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</w:tr>
      <w:tr w:rsidR="00DF5F94" w:rsidRPr="00FC19BE" w:rsidTr="00AD75A0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784" w:type="dxa"/>
            <w:vMerge w:val="restart"/>
            <w:vAlign w:val="center"/>
          </w:tcPr>
          <w:p w:rsidR="00DF5F94" w:rsidRPr="00FC19BE" w:rsidRDefault="00607B2F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主要基础课程考试</w:t>
            </w:r>
            <w:r w:rsidR="00DF5F94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数据统计</w:t>
            </w:r>
          </w:p>
        </w:tc>
        <w:tc>
          <w:tcPr>
            <w:tcW w:w="2167" w:type="dxa"/>
            <w:vMerge w:val="restart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课程名称</w:t>
            </w:r>
          </w:p>
        </w:tc>
        <w:tc>
          <w:tcPr>
            <w:tcW w:w="1123" w:type="dxa"/>
            <w:vMerge w:val="restart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专业</w:t>
            </w:r>
          </w:p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年级</w:t>
            </w:r>
          </w:p>
        </w:tc>
        <w:tc>
          <w:tcPr>
            <w:tcW w:w="788" w:type="dxa"/>
            <w:vMerge w:val="restart"/>
            <w:vAlign w:val="center"/>
          </w:tcPr>
          <w:p w:rsidR="00DF5F94" w:rsidRPr="00FC19BE" w:rsidRDefault="00DF5F94" w:rsidP="009B179B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实考人数</w:t>
            </w:r>
          </w:p>
        </w:tc>
        <w:tc>
          <w:tcPr>
            <w:tcW w:w="3617" w:type="dxa"/>
            <w:gridSpan w:val="7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各分数段</w:t>
            </w:r>
            <w:r w:rsidR="001E116D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人数</w:t>
            </w:r>
          </w:p>
        </w:tc>
        <w:tc>
          <w:tcPr>
            <w:tcW w:w="881" w:type="dxa"/>
            <w:vMerge w:val="restart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平</w:t>
            </w:r>
          </w:p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均</w:t>
            </w:r>
          </w:p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分</w:t>
            </w:r>
          </w:p>
        </w:tc>
      </w:tr>
      <w:tr w:rsidR="00DF5F94" w:rsidRPr="00FC19BE" w:rsidTr="009A1DAE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784" w:type="dxa"/>
            <w:vMerge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≥90</w:t>
            </w:r>
          </w:p>
        </w:tc>
        <w:tc>
          <w:tcPr>
            <w:tcW w:w="749" w:type="dxa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80-89</w:t>
            </w:r>
          </w:p>
        </w:tc>
        <w:tc>
          <w:tcPr>
            <w:tcW w:w="749" w:type="dxa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70-79</w:t>
            </w:r>
          </w:p>
        </w:tc>
        <w:tc>
          <w:tcPr>
            <w:tcW w:w="752" w:type="dxa"/>
            <w:gridSpan w:val="2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60-69</w:t>
            </w:r>
          </w:p>
        </w:tc>
        <w:tc>
          <w:tcPr>
            <w:tcW w:w="617" w:type="dxa"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&lt;60</w:t>
            </w:r>
          </w:p>
        </w:tc>
        <w:tc>
          <w:tcPr>
            <w:tcW w:w="881" w:type="dxa"/>
            <w:vMerge/>
            <w:vAlign w:val="center"/>
          </w:tcPr>
          <w:p w:rsidR="00DF5F94" w:rsidRPr="00FC19BE" w:rsidRDefault="00DF5F94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B22356" w:rsidRPr="00FC19BE" w:rsidTr="00AD75A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B22356" w:rsidRPr="00FC19BE" w:rsidRDefault="00B22356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22356" w:rsidRPr="00FC19BE" w:rsidRDefault="007038CE" w:rsidP="00B2235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有限单元法</w:t>
            </w:r>
          </w:p>
        </w:tc>
        <w:tc>
          <w:tcPr>
            <w:tcW w:w="1123" w:type="dxa"/>
            <w:vAlign w:val="center"/>
          </w:tcPr>
          <w:p w:rsidR="00B22356" w:rsidRPr="00FC19BE" w:rsidRDefault="00B22356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力学1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:rsidR="00B22356" w:rsidRPr="00FC19BE" w:rsidRDefault="008229F9" w:rsidP="00B2235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69</w:t>
            </w:r>
          </w:p>
        </w:tc>
        <w:tc>
          <w:tcPr>
            <w:tcW w:w="750" w:type="dxa"/>
            <w:gridSpan w:val="2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19</w:t>
            </w:r>
          </w:p>
        </w:tc>
        <w:tc>
          <w:tcPr>
            <w:tcW w:w="749" w:type="dxa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12</w:t>
            </w:r>
          </w:p>
        </w:tc>
        <w:tc>
          <w:tcPr>
            <w:tcW w:w="752" w:type="dxa"/>
            <w:gridSpan w:val="2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617" w:type="dxa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30</w:t>
            </w:r>
          </w:p>
        </w:tc>
        <w:tc>
          <w:tcPr>
            <w:tcW w:w="881" w:type="dxa"/>
            <w:vAlign w:val="center"/>
          </w:tcPr>
          <w:p w:rsidR="00B22356" w:rsidRPr="00FC19BE" w:rsidRDefault="008229F9" w:rsidP="00B621F3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56.4</w:t>
            </w:r>
          </w:p>
        </w:tc>
      </w:tr>
      <w:tr w:rsidR="00B22356" w:rsidRPr="00FC19BE" w:rsidTr="00AD75A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B22356" w:rsidRPr="00FC19BE" w:rsidRDefault="00B22356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22356" w:rsidRPr="00FC19BE" w:rsidRDefault="00B22356" w:rsidP="00B2235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结构力学（一）</w:t>
            </w:r>
          </w:p>
        </w:tc>
        <w:tc>
          <w:tcPr>
            <w:tcW w:w="1123" w:type="dxa"/>
            <w:vAlign w:val="center"/>
          </w:tcPr>
          <w:p w:rsidR="00B22356" w:rsidRPr="00FC19BE" w:rsidRDefault="00B22356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B22356" w:rsidRPr="00FC19BE" w:rsidRDefault="00032FA4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14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9</w:t>
            </w:r>
          </w:p>
        </w:tc>
        <w:tc>
          <w:tcPr>
            <w:tcW w:w="750" w:type="dxa"/>
            <w:gridSpan w:val="2"/>
            <w:vAlign w:val="bottom"/>
          </w:tcPr>
          <w:p w:rsidR="00B22356" w:rsidRPr="00FC19BE" w:rsidRDefault="00032FA4" w:rsidP="008229F9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15</w:t>
            </w:r>
          </w:p>
        </w:tc>
        <w:tc>
          <w:tcPr>
            <w:tcW w:w="749" w:type="dxa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18</w:t>
            </w:r>
          </w:p>
        </w:tc>
        <w:tc>
          <w:tcPr>
            <w:tcW w:w="752" w:type="dxa"/>
            <w:gridSpan w:val="2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53</w:t>
            </w:r>
          </w:p>
        </w:tc>
        <w:tc>
          <w:tcPr>
            <w:tcW w:w="617" w:type="dxa"/>
            <w:vAlign w:val="bottom"/>
          </w:tcPr>
          <w:p w:rsidR="00B22356" w:rsidRPr="00FC19BE" w:rsidRDefault="008229F9" w:rsidP="00B621F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51</w:t>
            </w:r>
          </w:p>
        </w:tc>
        <w:tc>
          <w:tcPr>
            <w:tcW w:w="881" w:type="dxa"/>
            <w:vAlign w:val="center"/>
          </w:tcPr>
          <w:p w:rsidR="00B22356" w:rsidRPr="00FC19BE" w:rsidRDefault="008229F9" w:rsidP="00B621F3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61.5</w:t>
            </w:r>
          </w:p>
        </w:tc>
      </w:tr>
      <w:tr w:rsidR="00B22356" w:rsidRPr="00FC19BE" w:rsidTr="00AD75A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B22356" w:rsidRPr="00FC19BE" w:rsidRDefault="00B22356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22356" w:rsidRPr="00FC19BE" w:rsidRDefault="00B22356" w:rsidP="00B2235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结构力学（一）</w:t>
            </w:r>
          </w:p>
        </w:tc>
        <w:tc>
          <w:tcPr>
            <w:tcW w:w="1123" w:type="dxa"/>
            <w:vAlign w:val="center"/>
          </w:tcPr>
          <w:p w:rsidR="00B22356" w:rsidRPr="00FC19BE" w:rsidRDefault="00B22356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工力</w:t>
            </w:r>
            <w:r w:rsidR="007038CE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B22356" w:rsidRPr="00FC19BE" w:rsidRDefault="008229F9" w:rsidP="00B2235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100</w:t>
            </w:r>
          </w:p>
        </w:tc>
        <w:tc>
          <w:tcPr>
            <w:tcW w:w="750" w:type="dxa"/>
            <w:gridSpan w:val="2"/>
            <w:vAlign w:val="bottom"/>
          </w:tcPr>
          <w:p w:rsidR="00B22356" w:rsidRPr="00FC19BE" w:rsidRDefault="008229F9" w:rsidP="00EA2A51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B22356" w:rsidRPr="00FC19BE" w:rsidRDefault="008229F9" w:rsidP="00EA2A51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</w:p>
        </w:tc>
        <w:tc>
          <w:tcPr>
            <w:tcW w:w="749" w:type="dxa"/>
            <w:vAlign w:val="bottom"/>
          </w:tcPr>
          <w:p w:rsidR="00B22356" w:rsidRPr="00FC19BE" w:rsidRDefault="008229F9" w:rsidP="00EA2A51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</w:p>
        </w:tc>
        <w:tc>
          <w:tcPr>
            <w:tcW w:w="752" w:type="dxa"/>
            <w:gridSpan w:val="2"/>
            <w:vAlign w:val="bottom"/>
          </w:tcPr>
          <w:p w:rsidR="00B22356" w:rsidRPr="00FC19BE" w:rsidRDefault="00032FA4" w:rsidP="00EA2A51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</w:p>
        </w:tc>
        <w:tc>
          <w:tcPr>
            <w:tcW w:w="617" w:type="dxa"/>
            <w:vAlign w:val="bottom"/>
          </w:tcPr>
          <w:p w:rsidR="00B22356" w:rsidRPr="00FC19BE" w:rsidRDefault="008229F9" w:rsidP="00EA2A51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82</w:t>
            </w:r>
          </w:p>
        </w:tc>
        <w:tc>
          <w:tcPr>
            <w:tcW w:w="881" w:type="dxa"/>
            <w:vAlign w:val="center"/>
          </w:tcPr>
          <w:p w:rsidR="00B22356" w:rsidRPr="00FC19BE" w:rsidRDefault="008229F9" w:rsidP="00B621F3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42.3</w:t>
            </w:r>
          </w:p>
        </w:tc>
      </w:tr>
      <w:tr w:rsidR="009A1DAE" w:rsidRPr="00FC19BE" w:rsidTr="00AD75A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9A1DAE" w:rsidRPr="00FC19BE" w:rsidRDefault="009A1DAE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A1DAE" w:rsidRPr="00FC19BE" w:rsidRDefault="009A1DAE" w:rsidP="00090D8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理论力学A</w:t>
            </w:r>
          </w:p>
        </w:tc>
        <w:tc>
          <w:tcPr>
            <w:tcW w:w="1123" w:type="dxa"/>
            <w:vAlign w:val="center"/>
          </w:tcPr>
          <w:p w:rsidR="009A1DAE" w:rsidRPr="00FC19BE" w:rsidRDefault="009A1DAE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工力1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:rsidR="009A1DAE" w:rsidRPr="00FC19BE" w:rsidRDefault="008229F9" w:rsidP="00090D8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72</w:t>
            </w:r>
          </w:p>
        </w:tc>
        <w:tc>
          <w:tcPr>
            <w:tcW w:w="750" w:type="dxa"/>
            <w:gridSpan w:val="2"/>
            <w:vAlign w:val="bottom"/>
          </w:tcPr>
          <w:p w:rsidR="009A1DAE" w:rsidRPr="00FC19BE" w:rsidRDefault="008229F9" w:rsidP="00090D8D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</w:t>
            </w:r>
          </w:p>
        </w:tc>
        <w:tc>
          <w:tcPr>
            <w:tcW w:w="749" w:type="dxa"/>
            <w:vAlign w:val="bottom"/>
          </w:tcPr>
          <w:p w:rsidR="009A1DAE" w:rsidRPr="00FC19BE" w:rsidRDefault="008229F9" w:rsidP="00090D8D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bottom"/>
          </w:tcPr>
          <w:p w:rsidR="009A1DAE" w:rsidRPr="00FC19BE" w:rsidRDefault="008229F9" w:rsidP="00090D8D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11</w:t>
            </w:r>
          </w:p>
        </w:tc>
        <w:tc>
          <w:tcPr>
            <w:tcW w:w="752" w:type="dxa"/>
            <w:gridSpan w:val="2"/>
            <w:vAlign w:val="bottom"/>
          </w:tcPr>
          <w:p w:rsidR="009A1DAE" w:rsidRPr="00FC19BE" w:rsidRDefault="008229F9" w:rsidP="00090D8D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15</w:t>
            </w:r>
          </w:p>
        </w:tc>
        <w:tc>
          <w:tcPr>
            <w:tcW w:w="617" w:type="dxa"/>
            <w:vAlign w:val="bottom"/>
          </w:tcPr>
          <w:p w:rsidR="009A1DAE" w:rsidRPr="00FC19BE" w:rsidRDefault="008229F9" w:rsidP="00090D8D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29</w:t>
            </w:r>
          </w:p>
        </w:tc>
        <w:tc>
          <w:tcPr>
            <w:tcW w:w="881" w:type="dxa"/>
            <w:vAlign w:val="center"/>
          </w:tcPr>
          <w:p w:rsidR="009A1DAE" w:rsidRPr="00FC19BE" w:rsidRDefault="008229F9" w:rsidP="00090D8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47.9</w:t>
            </w:r>
          </w:p>
        </w:tc>
      </w:tr>
      <w:tr w:rsidR="009A1DAE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9A1DAE" w:rsidRPr="00FC19BE" w:rsidRDefault="009A1DAE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A1DAE" w:rsidRPr="00FC19BE" w:rsidRDefault="009A1DAE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理论力学B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A1DAE" w:rsidRPr="00FC19BE" w:rsidRDefault="009A1DAE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土木、幕墙1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A1DAE" w:rsidRPr="00FC19BE" w:rsidRDefault="009A1DAE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  <w:r w:rsidR="008229F9">
              <w:rPr>
                <w:rFonts w:ascii="宋体" w:hAnsi="宋体" w:hint="eastAsia"/>
                <w:spacing w:val="20"/>
                <w:sz w:val="24"/>
                <w:szCs w:val="24"/>
              </w:rPr>
              <w:t>71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A1DAE" w:rsidRPr="00FC19BE" w:rsidRDefault="008229F9" w:rsidP="00325F6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A1DAE" w:rsidRPr="00FC19BE" w:rsidRDefault="008229F9" w:rsidP="00325F6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A1DAE" w:rsidRPr="00FC19BE" w:rsidRDefault="008229F9" w:rsidP="00325F6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22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A1DAE" w:rsidRPr="00FC19BE" w:rsidRDefault="008229F9" w:rsidP="00325F6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A1DAE" w:rsidRPr="00FC19BE" w:rsidRDefault="008229F9" w:rsidP="00325F6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A1DAE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53.1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土木工程材料A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材料14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37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18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62.5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工管结构Ⅰ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工管14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66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22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78.6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土力学与地基基础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工力13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71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22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71.3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工管结构Ⅰ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工管国际14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33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8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68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材料力学C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机械14、机电14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107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25.2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工程力学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环工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67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Pr="00FC19BE" w:rsidRDefault="008229F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72</w:t>
            </w:r>
          </w:p>
        </w:tc>
      </w:tr>
      <w:tr w:rsidR="008229F9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8229F9" w:rsidRPr="00FC19BE" w:rsidRDefault="008229F9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材料测试与研究方法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材料13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36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30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229F9" w:rsidRDefault="00026D79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51.5</w:t>
            </w: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建筑施工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工管13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64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19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24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430FE6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80.5</w:t>
            </w: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9676A8" w:rsidRPr="00FC19BE" w:rsidTr="008C05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84" w:type="dxa"/>
            <w:vAlign w:val="center"/>
          </w:tcPr>
          <w:p w:rsidR="009676A8" w:rsidRPr="00FC19BE" w:rsidRDefault="009676A8" w:rsidP="006F341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9676A8" w:rsidRDefault="009676A8" w:rsidP="00325F66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8C059B" w:rsidRPr="00FC19BE" w:rsidTr="00090D8D">
        <w:tblPrEx>
          <w:tblCellMar>
            <w:top w:w="0" w:type="dxa"/>
            <w:bottom w:w="0" w:type="dxa"/>
          </w:tblCellMar>
        </w:tblPrEx>
        <w:trPr>
          <w:cantSplit/>
          <w:trHeight w:val="231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lastRenderedPageBreak/>
              <w:t>考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试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成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绩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分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析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及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对</w:t>
            </w:r>
          </w:p>
          <w:p w:rsidR="008229F9" w:rsidRPr="00FC19BE" w:rsidRDefault="008229F9" w:rsidP="008229F9">
            <w:pPr>
              <w:ind w:right="140"/>
              <w:jc w:val="right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策</w:t>
            </w:r>
          </w:p>
          <w:p w:rsidR="008229F9" w:rsidRPr="00FC19BE" w:rsidRDefault="008229F9" w:rsidP="008229F9">
            <w:pPr>
              <w:jc w:val="right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、</w:t>
            </w:r>
          </w:p>
          <w:p w:rsidR="008229F9" w:rsidRPr="00FC19BE" w:rsidRDefault="008229F9" w:rsidP="008229F9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建</w:t>
            </w:r>
          </w:p>
          <w:p w:rsidR="008C059B" w:rsidRPr="00FC19BE" w:rsidRDefault="008229F9" w:rsidP="008229F9">
            <w:pPr>
              <w:jc w:val="center"/>
              <w:rPr>
                <w:rFonts w:ascii="宋体" w:hAnsi="宋体" w:hint="eastAsia"/>
                <w:b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议</w:t>
            </w:r>
          </w:p>
        </w:tc>
        <w:tc>
          <w:tcPr>
            <w:tcW w:w="857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C059B" w:rsidRPr="00B10B50" w:rsidRDefault="008C059B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1、力学13班的《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有限单元法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》本次考试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成绩太低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，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不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及格率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40%左右。从卷面看，学生基本概念和计算能力偏弱，在后面是教学中要进一步加强这两方面的练习。</w:t>
            </w:r>
          </w:p>
          <w:p w:rsidR="00832815" w:rsidRPr="00B10B50" w:rsidRDefault="008C059B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2、土木1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4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级的《结构力学(一)》期中考试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平均成绩偏低，不及格率偏高。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反映平时学生</w:t>
            </w:r>
            <w:r w:rsidR="00832815" w:rsidRPr="00B10B50">
              <w:rPr>
                <w:rFonts w:ascii="宋体" w:hAnsi="宋体" w:hint="eastAsia"/>
                <w:sz w:val="24"/>
                <w:szCs w:val="24"/>
              </w:rPr>
              <w:t>独立完成作业存在问题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，抄袭作业较多。</w:t>
            </w:r>
          </w:p>
          <w:p w:rsidR="00B60BFE" w:rsidRPr="00B10B50" w:rsidRDefault="00B60BFE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3、力学14级、幕墙14的《结构力学(一)》期中考试成绩偏低，不及格人数较多。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答题、计算过程不规范，计算能力不足，后期要加强答题规范的训练和加大作业量。</w:t>
            </w:r>
          </w:p>
          <w:p w:rsidR="008229F9" w:rsidRPr="00B10B50" w:rsidRDefault="00B60BFE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4</w:t>
            </w:r>
            <w:r w:rsidR="008229F9" w:rsidRPr="00B10B50">
              <w:rPr>
                <w:rFonts w:ascii="宋体" w:hAnsi="宋体" w:hint="eastAsia"/>
                <w:sz w:val="24"/>
                <w:szCs w:val="24"/>
              </w:rPr>
              <w:t>、土木1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5、幕墙15</w:t>
            </w:r>
            <w:r w:rsidR="008229F9" w:rsidRPr="00B10B50">
              <w:rPr>
                <w:rFonts w:ascii="宋体" w:hAnsi="宋体" w:hint="eastAsia"/>
                <w:sz w:val="24"/>
                <w:szCs w:val="24"/>
              </w:rPr>
              <w:t>级的《理论力学B》考试成绩偏低，不及格率为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57.8</w:t>
            </w:r>
            <w:r w:rsidR="008229F9" w:rsidRPr="00B10B50">
              <w:rPr>
                <w:rFonts w:ascii="宋体" w:hAnsi="宋体" w:hint="eastAsia"/>
                <w:sz w:val="24"/>
                <w:szCs w:val="24"/>
              </w:rPr>
              <w:t>%。最高分95分，最低分0分。学生平时缺勤，上课不能认真听讲，作业不能独立完成，抄袭作业较多。在下面的后半学期要加强管理和督促。</w:t>
            </w:r>
          </w:p>
          <w:p w:rsidR="008229F9" w:rsidRPr="00B10B50" w:rsidRDefault="008229F9" w:rsidP="008229F9">
            <w:pPr>
              <w:spacing w:line="300" w:lineRule="auto"/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5、机械12班《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材料力学B》的考试成绩不好，说明同学复习不充分，课堂上不认真听讲，课后不及时复习。建议加强学生管理。</w:t>
            </w:r>
          </w:p>
          <w:p w:rsidR="008C059B" w:rsidRPr="00B10B50" w:rsidRDefault="008229F9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6</w:t>
            </w:r>
            <w:r w:rsidRPr="00FC19BE">
              <w:rPr>
                <w:rFonts w:ascii="宋体" w:hAnsi="宋体" w:hint="eastAsia"/>
                <w:sz w:val="24"/>
                <w:szCs w:val="24"/>
              </w:rPr>
              <w:t>、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工力1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5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级的《理论力学A》考试成绩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存在两级分化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，成绩偏低，不及格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人数29名</w:t>
            </w:r>
            <w:r w:rsidRPr="00B10B50">
              <w:rPr>
                <w:rFonts w:ascii="宋体" w:hAnsi="宋体" w:hint="eastAsia"/>
                <w:sz w:val="24"/>
                <w:szCs w:val="24"/>
              </w:rPr>
              <w:t>。</w:t>
            </w:r>
            <w:r w:rsidR="00F27AC1" w:rsidRPr="00B10B50">
              <w:rPr>
                <w:rFonts w:ascii="宋体" w:hAnsi="宋体" w:hint="eastAsia"/>
                <w:sz w:val="24"/>
                <w:szCs w:val="24"/>
              </w:rPr>
              <w:t>要加强学生的习题训练，对后进生强化督促。</w:t>
            </w:r>
          </w:p>
          <w:p w:rsidR="00F27AC1" w:rsidRPr="00B10B50" w:rsidRDefault="00782F69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7、材料14级的《土木工程材料A》期中考试中缺乏成绩优良的学生，不及格人数偏多，后期加强学生基础知识掌握以及应用题型分析。</w:t>
            </w:r>
          </w:p>
          <w:p w:rsidR="00782F69" w:rsidRPr="00B10B50" w:rsidRDefault="00782F69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8、工管14级的《工管结构Ⅰ》期中考试成绩正常，70-89分的学生人数较多，分布合理。</w:t>
            </w:r>
          </w:p>
          <w:p w:rsidR="00782F69" w:rsidRPr="00B10B50" w:rsidRDefault="00782F69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9、工力13级的《土力学与地基基础》期中考试成绩总体中等，平时上课有些同学缺勤较多，成绩比较差。建议这些同学端正学习态度，认真听课。</w:t>
            </w:r>
          </w:p>
          <w:p w:rsidR="00782F69" w:rsidRPr="00B10B50" w:rsidRDefault="00782F69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10、工管国际14级的《工管结构Ⅰ》期中考试学生成绩一般，不及格人数较多，计算题失分较多，今后加强对计算题的见解，加强学生的基本概念。</w:t>
            </w:r>
          </w:p>
          <w:p w:rsidR="00782F69" w:rsidRPr="00B10B50" w:rsidRDefault="00B10B50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11、机械14级的《材料力学C》期中考试考卷相对较难。学生普遍不重视期中考试，没有复习。</w:t>
            </w:r>
          </w:p>
          <w:p w:rsidR="00B10B50" w:rsidRDefault="00B10B50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B10B50">
              <w:rPr>
                <w:rFonts w:ascii="宋体" w:hAnsi="宋体" w:hint="eastAsia"/>
                <w:sz w:val="24"/>
                <w:szCs w:val="24"/>
              </w:rPr>
              <w:t>12、环工14级的《工程力学C》期中考试从卷面情况分析，成绩分布基本合理，但高分数段人数较少，不及格学生的比例为18.7%。反映出平时作业有部分学生有抄袭现象。</w:t>
            </w:r>
          </w:p>
          <w:p w:rsidR="00B10B50" w:rsidRDefault="00B10B50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13、材料13级的《材料测试与研究方法》期中考试成绩总体不理想。</w:t>
            </w:r>
          </w:p>
          <w:p w:rsidR="00B10B50" w:rsidRDefault="00B10B50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14、</w:t>
            </w:r>
            <w:r w:rsidR="005A58EE">
              <w:rPr>
                <w:rFonts w:ascii="宋体" w:hAnsi="宋体" w:hint="eastAsia"/>
                <w:sz w:val="24"/>
                <w:szCs w:val="24"/>
              </w:rPr>
              <w:t>工管13级的《建筑施工》期中考试总体成绩还可以，成绩分布比较正常。有不少同学计算题部分的解题能力还需要进一步加强。</w:t>
            </w:r>
          </w:p>
          <w:p w:rsidR="005A58EE" w:rsidRDefault="00F12DA5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15、工管国际13级的《建筑施工》从卷面上看，学生对知识的理解掌握不够，对主观题解答的不好，计算题有部分学生解答的不够完整，要进一步加强解决实际问题的能力。</w:t>
            </w:r>
          </w:p>
          <w:p w:rsidR="005A58EE" w:rsidRDefault="005A58EE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5A58EE" w:rsidRDefault="005A58EE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5A58EE" w:rsidRPr="005A58EE" w:rsidRDefault="005A58EE" w:rsidP="00B10B50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2B155C" w:rsidRPr="00FC19BE" w:rsidRDefault="002B155C" w:rsidP="002512B0">
      <w:pPr>
        <w:rPr>
          <w:rFonts w:ascii="宋体" w:hAnsi="宋体" w:hint="eastAsia"/>
          <w:sz w:val="24"/>
          <w:szCs w:val="24"/>
        </w:rPr>
      </w:pPr>
    </w:p>
    <w:tbl>
      <w:tblPr>
        <w:tblW w:w="9360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510"/>
        <w:gridCol w:w="2704"/>
        <w:gridCol w:w="1620"/>
        <w:gridCol w:w="1440"/>
        <w:gridCol w:w="3086"/>
      </w:tblGrid>
      <w:tr w:rsidR="002512B0" w:rsidRPr="00FC19B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9360" w:type="dxa"/>
            <w:gridSpan w:val="5"/>
            <w:vAlign w:val="center"/>
          </w:tcPr>
          <w:p w:rsidR="002512B0" w:rsidRPr="00FC19BE" w:rsidRDefault="000415C7" w:rsidP="002C51F5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三</w:t>
            </w:r>
            <w:r w:rsidR="002512B0"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、</w:t>
            </w:r>
            <w:r w:rsidR="00EC576F"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实验教学</w:t>
            </w:r>
            <w:r w:rsidR="002512B0"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检查情况</w:t>
            </w:r>
          </w:p>
        </w:tc>
      </w:tr>
      <w:tr w:rsidR="00A87DC0" w:rsidRPr="00FC19B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87DC0" w:rsidRPr="00FC19BE" w:rsidRDefault="00A87DC0" w:rsidP="00A87DC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实验室名称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C0" w:rsidRPr="00FC19BE" w:rsidRDefault="00A87DC0" w:rsidP="00A87DC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综合评定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C0" w:rsidRPr="00FC19BE" w:rsidRDefault="00A87DC0" w:rsidP="00A87DC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自查人</w:t>
            </w: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87DC0" w:rsidRPr="00FC19BE" w:rsidRDefault="00A87DC0" w:rsidP="00A87DC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备  注</w:t>
            </w:r>
          </w:p>
        </w:tc>
      </w:tr>
      <w:tr w:rsidR="00344CDD" w:rsidRPr="00FC19B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344CDD" w:rsidRPr="00FC19BE" w:rsidRDefault="00344CDD" w:rsidP="00344CD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土木工程实验中心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DD" w:rsidRPr="00FC19BE" w:rsidRDefault="00344CDD" w:rsidP="00344CD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合格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DD" w:rsidRPr="00FC19BE" w:rsidRDefault="00344CDD" w:rsidP="00344CD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郜志海</w:t>
            </w: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344CDD" w:rsidRPr="00FC19BE" w:rsidRDefault="00344CDD" w:rsidP="00A87DC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344CDD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639"/>
          <w:jc w:val="center"/>
        </w:trPr>
        <w:tc>
          <w:tcPr>
            <w:tcW w:w="510" w:type="dxa"/>
            <w:tcBorders>
              <w:right w:val="single" w:sz="4" w:space="0" w:color="auto"/>
            </w:tcBorders>
            <w:textDirection w:val="tbRlV"/>
            <w:vAlign w:val="center"/>
          </w:tcPr>
          <w:p w:rsidR="00344CDD" w:rsidRPr="00FC19BE" w:rsidRDefault="00344CDD" w:rsidP="008356B1">
            <w:pPr>
              <w:ind w:left="113" w:right="113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其他说明</w:t>
            </w:r>
          </w:p>
        </w:tc>
        <w:tc>
          <w:tcPr>
            <w:tcW w:w="8850" w:type="dxa"/>
            <w:gridSpan w:val="4"/>
            <w:tcBorders>
              <w:left w:val="single" w:sz="4" w:space="0" w:color="auto"/>
            </w:tcBorders>
          </w:tcPr>
          <w:p w:rsidR="00B93A0D" w:rsidRPr="00FC19BE" w:rsidRDefault="00495CD2" w:rsidP="003B337D">
            <w:pPr>
              <w:adjustRightInd w:val="0"/>
              <w:snapToGrid w:val="0"/>
              <w:spacing w:beforeLines="50" w:line="276" w:lineRule="auto"/>
              <w:ind w:firstLineChars="106" w:firstLine="254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44CDD" w:rsidRPr="00FC19B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93A0D" w:rsidRPr="00FC19BE">
              <w:rPr>
                <w:rFonts w:ascii="宋体" w:hAnsi="宋体"/>
                <w:spacing w:val="20"/>
                <w:sz w:val="24"/>
                <w:szCs w:val="24"/>
              </w:rPr>
              <w:t>1</w:t>
            </w:r>
            <w:r w:rsidR="00B93A0D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、检查了实验教学的准备情况：课前实验仪器准备，教师的备课记录，学生实验前的预习记录以及核对实验教学任务通知书；</w:t>
            </w:r>
          </w:p>
          <w:p w:rsidR="005A791B" w:rsidRPr="00FC19BE" w:rsidRDefault="00B93A0D" w:rsidP="003B337D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2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、组织了对实验课教学过程检查：对学生分组的合理性，学生的课堂纪律以及对实验理解、掌握情况，实验报告的批改情况进行了较为仔细的检查，并核对了实验教学进度情况。教师教学工作认真负责，条理清楚，板书工整，内容充实，教学态度端正、严谨</w:t>
            </w:r>
            <w:r w:rsidR="005A791B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。</w:t>
            </w:r>
          </w:p>
          <w:p w:rsidR="004F0D1B" w:rsidRPr="00FC19BE" w:rsidRDefault="00B93A0D" w:rsidP="003B337D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/>
                <w:spacing w:val="20"/>
                <w:sz w:val="24"/>
                <w:szCs w:val="24"/>
              </w:rPr>
              <w:t>3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、组织了对实验教学文件的检查：检查了所有实验课的教学大纲以及相应的实验教材和实验指导书、实验运行记录等，均符合教学要求</w:t>
            </w:r>
            <w:r w:rsidR="008871FD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。</w:t>
            </w:r>
          </w:p>
        </w:tc>
      </w:tr>
    </w:tbl>
    <w:p w:rsidR="004063F2" w:rsidRPr="00FC19BE" w:rsidRDefault="0061630F" w:rsidP="004063F2">
      <w:pPr>
        <w:rPr>
          <w:rFonts w:ascii="宋体" w:hAnsi="宋体" w:hint="eastAsia"/>
          <w:b/>
          <w:sz w:val="24"/>
          <w:szCs w:val="24"/>
        </w:rPr>
      </w:pPr>
      <w:r w:rsidRPr="00FC19BE">
        <w:rPr>
          <w:rFonts w:ascii="宋体" w:hAnsi="宋体" w:hint="eastAsia"/>
          <w:b/>
          <w:sz w:val="24"/>
          <w:szCs w:val="24"/>
        </w:rPr>
        <w:t>注：</w:t>
      </w:r>
      <w:r w:rsidR="004063F2" w:rsidRPr="00FC19BE">
        <w:rPr>
          <w:rFonts w:ascii="宋体" w:hAnsi="宋体" w:hint="eastAsia"/>
          <w:sz w:val="24"/>
          <w:szCs w:val="24"/>
        </w:rPr>
        <w:t>无实验室检查项目的教学单位请在“其他说明”栏内注明；</w:t>
      </w:r>
    </w:p>
    <w:p w:rsidR="0061630F" w:rsidRPr="00FC19BE" w:rsidRDefault="00A87DC0" w:rsidP="00FC19BE">
      <w:pPr>
        <w:ind w:firstLineChars="150" w:firstLine="360"/>
        <w:rPr>
          <w:rFonts w:ascii="宋体" w:hAnsi="宋体" w:hint="eastAsia"/>
          <w:sz w:val="24"/>
          <w:szCs w:val="24"/>
        </w:rPr>
      </w:pPr>
      <w:r w:rsidRPr="00FC19BE">
        <w:rPr>
          <w:rFonts w:ascii="宋体" w:hAnsi="宋体" w:hint="eastAsia"/>
          <w:sz w:val="24"/>
          <w:szCs w:val="24"/>
        </w:rPr>
        <w:t>“</w:t>
      </w:r>
      <w:r w:rsidR="0061630F" w:rsidRPr="00FC19BE">
        <w:rPr>
          <w:rFonts w:ascii="宋体" w:hAnsi="宋体" w:hint="eastAsia"/>
          <w:sz w:val="24"/>
          <w:szCs w:val="24"/>
        </w:rPr>
        <w:t>综合评定</w:t>
      </w:r>
      <w:r w:rsidRPr="00FC19BE">
        <w:rPr>
          <w:rFonts w:ascii="宋体" w:hAnsi="宋体" w:hint="eastAsia"/>
          <w:sz w:val="24"/>
          <w:szCs w:val="24"/>
        </w:rPr>
        <w:t>”结论</w:t>
      </w:r>
      <w:r w:rsidR="0061630F" w:rsidRPr="00FC19BE">
        <w:rPr>
          <w:rFonts w:ascii="宋体" w:hAnsi="宋体" w:hint="eastAsia"/>
          <w:sz w:val="24"/>
          <w:szCs w:val="24"/>
        </w:rPr>
        <w:t>以“合格”、“基本合格”“不合格”表示</w:t>
      </w:r>
      <w:r w:rsidR="004063F2" w:rsidRPr="00FC19BE">
        <w:rPr>
          <w:rFonts w:ascii="宋体" w:hAnsi="宋体" w:hint="eastAsia"/>
          <w:sz w:val="24"/>
          <w:szCs w:val="24"/>
        </w:rPr>
        <w:t>；</w:t>
      </w:r>
    </w:p>
    <w:p w:rsidR="004063F2" w:rsidRPr="00FC19BE" w:rsidRDefault="004063F2" w:rsidP="00D50BA9">
      <w:pPr>
        <w:rPr>
          <w:rFonts w:ascii="宋体" w:hAnsi="宋体" w:hint="eastAsia"/>
          <w:sz w:val="24"/>
          <w:szCs w:val="24"/>
        </w:rPr>
      </w:pPr>
      <w:r w:rsidRPr="00FC19BE">
        <w:rPr>
          <w:rFonts w:ascii="宋体" w:hAnsi="宋体" w:hint="eastAsia"/>
          <w:sz w:val="24"/>
          <w:szCs w:val="24"/>
        </w:rPr>
        <w:t xml:space="preserve">   “其他说明”为选择性填写栏目，如无特殊说明可不填。</w:t>
      </w:r>
    </w:p>
    <w:tbl>
      <w:tblPr>
        <w:tblW w:w="9360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694"/>
        <w:gridCol w:w="5220"/>
        <w:gridCol w:w="1980"/>
        <w:gridCol w:w="1466"/>
      </w:tblGrid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9360" w:type="dxa"/>
            <w:gridSpan w:val="4"/>
            <w:vAlign w:val="center"/>
          </w:tcPr>
          <w:p w:rsidR="00D50BA9" w:rsidRPr="00FC19BE" w:rsidRDefault="000415C7" w:rsidP="00C4284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四</w:t>
            </w:r>
            <w:r w:rsidR="00D50BA9"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、毕业设计（论文）检查情况</w:t>
            </w:r>
            <w:r w:rsidR="00D50BA9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（</w:t>
            </w:r>
            <w:r w:rsidR="00E75D23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仅</w:t>
            </w:r>
            <w:r w:rsidR="00D50BA9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春</w:t>
            </w:r>
            <w:r w:rsidR="001E3448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季</w:t>
            </w:r>
            <w:r w:rsidR="00D50BA9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学期填写）</w:t>
            </w:r>
          </w:p>
        </w:tc>
      </w:tr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694" w:type="dxa"/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项目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检 查 内 容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C4284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检查结果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备  注</w:t>
            </w: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任</w:t>
            </w:r>
          </w:p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务</w:t>
            </w:r>
          </w:p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书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未及时下发任务书的教师人数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内容不符合要求的任务书份数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规范性未达要求的任务书份数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开题报告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未按时开题的学生人数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内容或质量不符合要求的开题报告份数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规范性未达要求的开题报告份数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教师指导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指导教师总人数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AF1DD7" w:rsidP="003B337D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0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指导次数未达到最低要求的人数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 xml:space="preserve">无指导记录的人数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进度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本学院（系）目前总体工作进度是否滞后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8B6290" w:rsidP="003B337D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无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5A0AD4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工作进度滞后的学生人数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BA9" w:rsidRPr="00FC19BE" w:rsidRDefault="001440C2" w:rsidP="00E06B9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1</w:t>
            </w:r>
            <w:r w:rsidR="00E06B99">
              <w:rPr>
                <w:rFonts w:ascii="宋体" w:hAnsi="宋体" w:hint="eastAsia"/>
                <w:spacing w:val="-1"/>
                <w:sz w:val="24"/>
                <w:szCs w:val="24"/>
              </w:rPr>
              <w:t>8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 w:rsidTr="008871FD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对工作进度滞后的学生是否有具体管理举措（可列举）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B23F1F" w:rsidP="003B337D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有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4" w:type="dxa"/>
            <w:vMerge w:val="restart"/>
            <w:vAlign w:val="center"/>
          </w:tcPr>
          <w:p w:rsidR="00D50BA9" w:rsidRPr="00FC19BE" w:rsidRDefault="00D50BA9" w:rsidP="00D50BA9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自查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是否已完成自查（材料齐全）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B23F1F" w:rsidP="003B337D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是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ind w:firstLineChars="200" w:firstLine="476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</w:tr>
      <w:tr w:rsidR="00D50BA9" w:rsidRPr="00FC19B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4" w:type="dxa"/>
            <w:vMerge/>
            <w:vAlign w:val="center"/>
          </w:tcPr>
          <w:p w:rsidR="00D50BA9" w:rsidRPr="00FC19BE" w:rsidRDefault="00D50BA9" w:rsidP="00D50BA9">
            <w:pPr>
              <w:ind w:firstLineChars="200" w:firstLine="476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D50BA9" w:rsidRPr="00FC19BE" w:rsidRDefault="00D50BA9" w:rsidP="00D50BA9">
            <w:pPr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对自查中发现的问题是否有整改措施（可列举）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FC19BE" w:rsidRDefault="00B23F1F" w:rsidP="003B337D">
            <w:pPr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-1"/>
                <w:sz w:val="24"/>
                <w:szCs w:val="24"/>
              </w:rPr>
              <w:t>有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FC19BE" w:rsidRDefault="00D50BA9" w:rsidP="00C4284C">
            <w:pPr>
              <w:ind w:firstLineChars="200" w:firstLine="476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</w:tr>
      <w:tr w:rsidR="006E7916" w:rsidRPr="00FC19BE" w:rsidTr="00613C05">
        <w:tblPrEx>
          <w:tblCellMar>
            <w:top w:w="0" w:type="dxa"/>
            <w:bottom w:w="0" w:type="dxa"/>
          </w:tblCellMar>
        </w:tblPrEx>
        <w:trPr>
          <w:cantSplit/>
          <w:trHeight w:val="9482"/>
          <w:jc w:val="center"/>
        </w:trPr>
        <w:tc>
          <w:tcPr>
            <w:tcW w:w="694" w:type="dxa"/>
            <w:vMerge w:val="restart"/>
            <w:textDirection w:val="tbRlV"/>
            <w:vAlign w:val="center"/>
          </w:tcPr>
          <w:p w:rsidR="006E7916" w:rsidRPr="00FC19BE" w:rsidRDefault="006E7916" w:rsidP="00E75D23">
            <w:pPr>
              <w:ind w:left="113" w:right="113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lastRenderedPageBreak/>
              <w:t>其他说明（主要问题及举措等）</w:t>
            </w:r>
          </w:p>
        </w:tc>
        <w:tc>
          <w:tcPr>
            <w:tcW w:w="8666" w:type="dxa"/>
            <w:gridSpan w:val="3"/>
          </w:tcPr>
          <w:p w:rsidR="006E7916" w:rsidRPr="00FC19BE" w:rsidRDefault="006E7916" w:rsidP="00607511">
            <w:pPr>
              <w:spacing w:line="276" w:lineRule="auto"/>
              <w:ind w:leftChars="56" w:left="118"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毕业设计(论文)是实现培养目标的重要教学环节。毕业设计(论文)在培养大学生探求真理、提高综合实践能力与素质等方面，具有不可替代的作用，是培养大学生的创新能力、实践能力和创业精神的重要实践环节。毕业设计(论文)的质量也是衡量教学水平、学生毕业与学位资格认证的重要依据。为确保毕业设计（论文）质量，使其真正达到预期目的，我院、专业系（教研室）为了加强对毕业设计（论文）全过程的管理，对全部学生进行了毕业设计（论文）的中期检查。</w:t>
            </w:r>
          </w:p>
          <w:p w:rsidR="006E7916" w:rsidRPr="00FC19BE" w:rsidRDefault="006E7916" w:rsidP="00607511">
            <w:pPr>
              <w:spacing w:before="240"/>
              <w:ind w:firstLineChars="200" w:firstLine="480"/>
              <w:rPr>
                <w:rFonts w:ascii="宋体" w:hAnsi="宋体" w:hint="eastAsia"/>
                <w:b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指导教师的自查：</w:t>
            </w:r>
          </w:p>
          <w:p w:rsidR="006E7916" w:rsidRPr="00FC19BE" w:rsidRDefault="006E7916" w:rsidP="00607511">
            <w:pPr>
              <w:spacing w:line="276" w:lineRule="auto"/>
              <w:ind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4月</w:t>
            </w:r>
            <w:r w:rsidR="00E06B99">
              <w:rPr>
                <w:rFonts w:ascii="宋体" w:hAnsi="宋体" w:hint="eastAsia"/>
                <w:spacing w:val="20"/>
                <w:sz w:val="24"/>
                <w:szCs w:val="24"/>
              </w:rPr>
              <w:t>20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下午1:30我院布置了毕业（论文）设计指导教师的自查。要求指导教师对所指导的学生进行以下几项检查：是否按进度完成、完成总任务的百分比、进度滞后学生名单、进度滞后学生的原因、学生出勤情况、毕业（论文）设计中发现的问题。并就以上几项检查形成纸质报告上交。</w:t>
            </w:r>
          </w:p>
          <w:p w:rsidR="006E7916" w:rsidRPr="00FC19BE" w:rsidRDefault="006E7916" w:rsidP="00607511">
            <w:pPr>
              <w:spacing w:before="240"/>
              <w:ind w:firstLineChars="200" w:firstLine="560"/>
              <w:rPr>
                <w:rFonts w:ascii="宋体" w:hAnsi="宋体" w:hint="eastAsia"/>
                <w:b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二、院系统一组织检查：</w:t>
            </w:r>
          </w:p>
          <w:p w:rsidR="006E7916" w:rsidRPr="00FC19BE" w:rsidRDefault="006E7916" w:rsidP="00607511">
            <w:pPr>
              <w:spacing w:line="276" w:lineRule="auto"/>
              <w:ind w:leftChars="56" w:left="118"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系领导、教研室领导组织专业教师进行了毕业设计（论文）中期检查，检查的主要内容有：</w:t>
            </w:r>
          </w:p>
          <w:p w:rsidR="006E7916" w:rsidRPr="00FC19BE" w:rsidRDefault="006E7916" w:rsidP="00607511">
            <w:pPr>
              <w:spacing w:line="276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（1）学生毕业设计（论文）进度是否正常；</w:t>
            </w:r>
          </w:p>
          <w:p w:rsidR="006E7916" w:rsidRPr="00FC19BE" w:rsidRDefault="006E7916" w:rsidP="00607511">
            <w:pPr>
              <w:spacing w:line="276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（2）是否按毕业设计（论文）任务书安排的预定计划进行；</w:t>
            </w:r>
          </w:p>
          <w:p w:rsidR="006E7916" w:rsidRPr="00FC19BE" w:rsidRDefault="006E7916" w:rsidP="00607511">
            <w:pPr>
              <w:spacing w:line="276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（3）指导教师是否认真负责，是否经常亲临现场检查指导毕业设计（论文），听取学生对毕业设计（论文）工作的汇报；</w:t>
            </w:r>
          </w:p>
          <w:p w:rsidR="006E7916" w:rsidRPr="00FC19BE" w:rsidRDefault="006E7916" w:rsidP="00607511">
            <w:pPr>
              <w:spacing w:line="276" w:lineRule="auto"/>
              <w:ind w:firstLineChars="200" w:firstLine="48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z w:val="24"/>
                <w:szCs w:val="24"/>
              </w:rPr>
              <w:t>（4）学生毕业设计（论文）的态度和纪律如何；</w:t>
            </w:r>
          </w:p>
          <w:p w:rsidR="006E7916" w:rsidRPr="00FC19BE" w:rsidRDefault="006E7916" w:rsidP="005C4C88">
            <w:pPr>
              <w:spacing w:line="276" w:lineRule="auto"/>
              <w:ind w:left="117" w:firstLine="63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我院201</w:t>
            </w:r>
            <w:r w:rsidR="00E06B99"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届毕业生共</w:t>
            </w:r>
            <w:r w:rsidR="005C4C88">
              <w:rPr>
                <w:rFonts w:ascii="宋体" w:hAnsi="宋体" w:hint="eastAsia"/>
                <w:color w:val="000000"/>
                <w:spacing w:val="20"/>
                <w:sz w:val="24"/>
                <w:szCs w:val="24"/>
                <w:shd w:val="clear" w:color="auto" w:fill="FFFFFF"/>
              </w:rPr>
              <w:t>426</w:t>
            </w:r>
            <w:r w:rsidRPr="00FC19BE">
              <w:rPr>
                <w:rFonts w:ascii="宋体" w:hAnsi="宋体" w:hint="eastAsia"/>
                <w:color w:val="000000"/>
                <w:spacing w:val="20"/>
                <w:sz w:val="24"/>
                <w:szCs w:val="24"/>
                <w:shd w:val="clear" w:color="auto" w:fill="FFFFFF"/>
              </w:rPr>
              <w:t>人参加毕业设计（论文）。4</w:t>
            </w:r>
            <w:r w:rsidR="005C4C88">
              <w:rPr>
                <w:rFonts w:ascii="宋体" w:hAnsi="宋体" w:hint="eastAsia"/>
                <w:color w:val="000000"/>
                <w:spacing w:val="20"/>
                <w:sz w:val="24"/>
                <w:szCs w:val="24"/>
                <w:shd w:val="clear" w:color="auto" w:fill="FFFFFF"/>
              </w:rPr>
              <w:t>14</w:t>
            </w:r>
            <w:r w:rsidRPr="00FC19BE">
              <w:rPr>
                <w:rFonts w:ascii="宋体" w:hAnsi="宋体" w:hint="eastAsia"/>
                <w:color w:val="000000"/>
                <w:spacing w:val="20"/>
                <w:sz w:val="24"/>
                <w:szCs w:val="24"/>
                <w:shd w:val="clear" w:color="auto" w:fill="FFFFFF"/>
              </w:rPr>
              <w:t>名学生接受了认真细致的检查。检查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要求学生提交到5月</w:t>
            </w:r>
            <w:r w:rsidR="00E06B99"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日所完成的本人所有的毕业（论文）设计成果。此次检查是全方位的检查。要求检查计算书、论文、文献资料查阅情况、外文翻译、是否按进度完成、完成总任务的百分比、完成的质量好坏等等。</w:t>
            </w:r>
          </w:p>
        </w:tc>
      </w:tr>
      <w:tr w:rsidR="006E7916" w:rsidRPr="00FC19BE" w:rsidTr="00655D2C">
        <w:tblPrEx>
          <w:tblCellMar>
            <w:top w:w="0" w:type="dxa"/>
            <w:bottom w:w="0" w:type="dxa"/>
          </w:tblCellMar>
        </w:tblPrEx>
        <w:trPr>
          <w:cantSplit/>
          <w:trHeight w:val="3528"/>
          <w:jc w:val="center"/>
        </w:trPr>
        <w:tc>
          <w:tcPr>
            <w:tcW w:w="694" w:type="dxa"/>
            <w:vMerge/>
            <w:textDirection w:val="tbRlV"/>
            <w:vAlign w:val="center"/>
          </w:tcPr>
          <w:p w:rsidR="006E7916" w:rsidRPr="00FC19BE" w:rsidRDefault="006E7916" w:rsidP="00E75D23">
            <w:pPr>
              <w:ind w:left="113" w:right="113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666" w:type="dxa"/>
            <w:gridSpan w:val="3"/>
          </w:tcPr>
          <w:p w:rsidR="006E7916" w:rsidRPr="00FC19BE" w:rsidRDefault="006E7916" w:rsidP="00607511">
            <w:pPr>
              <w:spacing w:before="240"/>
              <w:ind w:firstLineChars="200" w:firstLine="560"/>
              <w:rPr>
                <w:rFonts w:ascii="宋体" w:hAnsi="宋体" w:hint="eastAsia"/>
                <w:b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三、检查后讨论：</w:t>
            </w:r>
          </w:p>
          <w:p w:rsidR="006E7916" w:rsidRDefault="006E7916" w:rsidP="00655D2C">
            <w:pPr>
              <w:spacing w:line="276" w:lineRule="auto"/>
              <w:ind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5月20日下午1:30我院召开了土木学院毕业（论文）设计中期检查讨论会。会上根据院级毕业（论文）设计中期检查组的检查结果和指导教师自查的结果，通过教师的讨论，最终定出毕业（论文）设计进度严重滞后、质量较差的学生名单共1</w:t>
            </w:r>
            <w:r w:rsidR="005C4C88">
              <w:rPr>
                <w:rFonts w:ascii="宋体" w:hAnsi="宋体" w:hint="eastAsia"/>
                <w:spacing w:val="20"/>
                <w:sz w:val="24"/>
                <w:szCs w:val="24"/>
              </w:rPr>
              <w:t>6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人。同时决定</w:t>
            </w:r>
            <w:r w:rsidR="005C4C88"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人给予拟停做；</w:t>
            </w:r>
            <w:r w:rsidR="005C4C88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人给予严重警告；1</w:t>
            </w:r>
            <w:r w:rsidR="005C4C88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给予警告的处分。同时要求给予警告和严重警告的同学必须在二周内赶上进度的90%，否则将停止其毕业（论文）设计。会上教师一致认为毕业（论文）设计中期检查是一项非常有效的工作措施。不管对指导教师还是学生都有很大的促动作用。</w:t>
            </w:r>
          </w:p>
          <w:p w:rsidR="00655D2C" w:rsidRPr="00FC19BE" w:rsidRDefault="00655D2C" w:rsidP="00655D2C">
            <w:pPr>
              <w:spacing w:line="276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2C12FE" w:rsidRPr="00FC19BE" w:rsidRDefault="002C12FE" w:rsidP="002C12FE">
      <w:pPr>
        <w:rPr>
          <w:rFonts w:ascii="宋体" w:hAnsi="宋体" w:hint="eastAsia"/>
          <w:sz w:val="24"/>
          <w:szCs w:val="24"/>
        </w:rPr>
      </w:pPr>
    </w:p>
    <w:tbl>
      <w:tblPr>
        <w:tblW w:w="9360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517"/>
        <w:gridCol w:w="552"/>
        <w:gridCol w:w="1278"/>
        <w:gridCol w:w="1738"/>
        <w:gridCol w:w="1549"/>
        <w:gridCol w:w="2921"/>
        <w:gridCol w:w="805"/>
      </w:tblGrid>
      <w:tr w:rsidR="008426C0" w:rsidRPr="00FC19B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9360" w:type="dxa"/>
            <w:gridSpan w:val="7"/>
            <w:vAlign w:val="center"/>
          </w:tcPr>
          <w:p w:rsidR="008426C0" w:rsidRPr="00FC19BE" w:rsidRDefault="000415C7" w:rsidP="008426C0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lastRenderedPageBreak/>
              <w:t>五</w:t>
            </w:r>
            <w:r w:rsidR="008426C0"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、学生座谈会情况</w:t>
            </w:r>
          </w:p>
        </w:tc>
      </w:tr>
      <w:tr w:rsidR="003B3E81" w:rsidRPr="00FC19BE" w:rsidTr="0082274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 w:val="restart"/>
            <w:tcBorders>
              <w:right w:val="single" w:sz="4" w:space="0" w:color="auto"/>
            </w:tcBorders>
            <w:vAlign w:val="center"/>
          </w:tcPr>
          <w:p w:rsidR="003B3E81" w:rsidRPr="00FC19BE" w:rsidRDefault="003B3E81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基本信息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Pr="00FC19BE" w:rsidRDefault="003B3E81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次</w:t>
            </w:r>
          </w:p>
        </w:tc>
        <w:tc>
          <w:tcPr>
            <w:tcW w:w="1278" w:type="dxa"/>
            <w:vAlign w:val="center"/>
          </w:tcPr>
          <w:p w:rsidR="003B3E81" w:rsidRPr="00FC19BE" w:rsidRDefault="003B3E81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时间</w:t>
            </w:r>
          </w:p>
        </w:tc>
        <w:tc>
          <w:tcPr>
            <w:tcW w:w="1738" w:type="dxa"/>
            <w:vAlign w:val="center"/>
          </w:tcPr>
          <w:p w:rsidR="003B3E81" w:rsidRPr="00FC19BE" w:rsidRDefault="003B3E81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地点</w:t>
            </w:r>
          </w:p>
        </w:tc>
        <w:tc>
          <w:tcPr>
            <w:tcW w:w="1549" w:type="dxa"/>
            <w:vAlign w:val="center"/>
          </w:tcPr>
          <w:p w:rsidR="003B3E81" w:rsidRPr="00FC19BE" w:rsidRDefault="003B3E81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主持人</w:t>
            </w:r>
          </w:p>
        </w:tc>
        <w:tc>
          <w:tcPr>
            <w:tcW w:w="2921" w:type="dxa"/>
            <w:vAlign w:val="center"/>
          </w:tcPr>
          <w:p w:rsidR="003B3E81" w:rsidRPr="00FC19BE" w:rsidRDefault="003B3E81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参加对象</w:t>
            </w:r>
          </w:p>
        </w:tc>
        <w:tc>
          <w:tcPr>
            <w:tcW w:w="805" w:type="dxa"/>
            <w:vAlign w:val="center"/>
          </w:tcPr>
          <w:p w:rsidR="003B3E81" w:rsidRPr="00FC19BE" w:rsidRDefault="003B3E81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人数</w:t>
            </w:r>
          </w:p>
        </w:tc>
      </w:tr>
      <w:tr w:rsidR="00822E6E" w:rsidRPr="00FC19BE" w:rsidTr="0082274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822E6E" w:rsidRPr="00FC19BE" w:rsidRDefault="00822E6E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822E6E" w:rsidRPr="00FC19BE" w:rsidRDefault="00822E6E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822E6E" w:rsidRPr="00FC19BE" w:rsidRDefault="00A33C3A" w:rsidP="00A33C3A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="00822E6E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27</w:t>
            </w:r>
            <w:r w:rsidR="00822E6E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日周</w:t>
            </w:r>
            <w:r w:rsidR="00B452A2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晚18</w:t>
            </w:r>
            <w:r w:rsidR="00822E6E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：</w:t>
            </w:r>
            <w:r w:rsidR="006C1CD4"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00</w:t>
            </w:r>
          </w:p>
        </w:tc>
        <w:tc>
          <w:tcPr>
            <w:tcW w:w="1738" w:type="dxa"/>
            <w:vAlign w:val="center"/>
          </w:tcPr>
          <w:p w:rsidR="007B4091" w:rsidRPr="00FC19BE" w:rsidRDefault="002F2E8B" w:rsidP="002F2E8B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土木楼</w:t>
            </w:r>
          </w:p>
          <w:p w:rsidR="00822E6E" w:rsidRPr="00FC19BE" w:rsidRDefault="00A33C3A" w:rsidP="002F2E8B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405</w:t>
            </w:r>
          </w:p>
        </w:tc>
        <w:tc>
          <w:tcPr>
            <w:tcW w:w="1549" w:type="dxa"/>
            <w:vAlign w:val="center"/>
          </w:tcPr>
          <w:p w:rsidR="00822E6E" w:rsidRPr="00FC19BE" w:rsidRDefault="00A33C3A" w:rsidP="00822E6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游常</w:t>
            </w:r>
          </w:p>
        </w:tc>
        <w:tc>
          <w:tcPr>
            <w:tcW w:w="2921" w:type="dxa"/>
            <w:vAlign w:val="center"/>
          </w:tcPr>
          <w:p w:rsidR="00822E6E" w:rsidRPr="00FC19BE" w:rsidRDefault="00A33C3A" w:rsidP="00A33C3A">
            <w:pPr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专业导师、辅导员、无机非金属材料1-4年级班级代表</w:t>
            </w:r>
          </w:p>
        </w:tc>
        <w:tc>
          <w:tcPr>
            <w:tcW w:w="805" w:type="dxa"/>
            <w:vAlign w:val="center"/>
          </w:tcPr>
          <w:p w:rsidR="00822E6E" w:rsidRPr="00A33C3A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10</w:t>
            </w:r>
          </w:p>
        </w:tc>
      </w:tr>
      <w:tr w:rsidR="00EE657F" w:rsidRPr="00FC19BE" w:rsidTr="0082274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EE657F" w:rsidRPr="00FC19BE" w:rsidRDefault="00EE657F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EE657F" w:rsidRPr="00FC19BE" w:rsidRDefault="00EE657F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EE657F" w:rsidRPr="00FC19BE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27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日周三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晚18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：00</w:t>
            </w:r>
          </w:p>
        </w:tc>
        <w:tc>
          <w:tcPr>
            <w:tcW w:w="1738" w:type="dxa"/>
            <w:vAlign w:val="center"/>
          </w:tcPr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土木楼</w:t>
            </w:r>
          </w:p>
          <w:p w:rsidR="002F2E8B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406</w:t>
            </w:r>
          </w:p>
        </w:tc>
        <w:tc>
          <w:tcPr>
            <w:tcW w:w="1549" w:type="dxa"/>
            <w:vAlign w:val="center"/>
          </w:tcPr>
          <w:p w:rsidR="00EE657F" w:rsidRPr="00FC19BE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范存新</w:t>
            </w:r>
          </w:p>
        </w:tc>
        <w:tc>
          <w:tcPr>
            <w:tcW w:w="2921" w:type="dxa"/>
            <w:vAlign w:val="center"/>
          </w:tcPr>
          <w:p w:rsidR="00EE657F" w:rsidRPr="00FC19BE" w:rsidRDefault="00A33C3A" w:rsidP="00A33C3A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专业导师、辅导员、工程力学1-4年级班级代表</w:t>
            </w:r>
          </w:p>
        </w:tc>
        <w:tc>
          <w:tcPr>
            <w:tcW w:w="805" w:type="dxa"/>
            <w:vAlign w:val="center"/>
          </w:tcPr>
          <w:p w:rsidR="00EE657F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20</w:t>
            </w:r>
          </w:p>
        </w:tc>
      </w:tr>
      <w:tr w:rsidR="00EE657F" w:rsidRPr="00FC19BE" w:rsidTr="0082274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EE657F" w:rsidRPr="00FC19BE" w:rsidRDefault="00EE657F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EE657F" w:rsidRPr="00FC19BE" w:rsidRDefault="00EE657F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EE657F" w:rsidRPr="00FC19BE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27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日周三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晚18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：00</w:t>
            </w:r>
          </w:p>
        </w:tc>
        <w:tc>
          <w:tcPr>
            <w:tcW w:w="1738" w:type="dxa"/>
            <w:vAlign w:val="center"/>
          </w:tcPr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土木楼</w:t>
            </w:r>
          </w:p>
          <w:p w:rsidR="00EE657F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206</w:t>
            </w:r>
          </w:p>
        </w:tc>
        <w:tc>
          <w:tcPr>
            <w:tcW w:w="1549" w:type="dxa"/>
            <w:vAlign w:val="center"/>
          </w:tcPr>
          <w:p w:rsidR="00EE657F" w:rsidRPr="00FC19BE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赵宝成</w:t>
            </w:r>
          </w:p>
        </w:tc>
        <w:tc>
          <w:tcPr>
            <w:tcW w:w="2921" w:type="dxa"/>
            <w:vAlign w:val="center"/>
          </w:tcPr>
          <w:p w:rsidR="00EE657F" w:rsidRPr="00FC19BE" w:rsidRDefault="00A33C3A" w:rsidP="00A33C3A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专业导师、辅导员、土木工程1-4年级班级代表</w:t>
            </w:r>
          </w:p>
        </w:tc>
        <w:tc>
          <w:tcPr>
            <w:tcW w:w="805" w:type="dxa"/>
            <w:vAlign w:val="center"/>
          </w:tcPr>
          <w:p w:rsidR="00EE657F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36</w:t>
            </w:r>
          </w:p>
        </w:tc>
      </w:tr>
      <w:tr w:rsidR="00A33C3A" w:rsidRPr="00FC19BE" w:rsidTr="0082274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A33C3A" w:rsidRPr="00FC19BE" w:rsidRDefault="00A33C3A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A33C3A" w:rsidRPr="00FC19BE" w:rsidRDefault="00A33C3A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A33C3A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27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日周三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晚18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：00</w:t>
            </w:r>
          </w:p>
        </w:tc>
        <w:tc>
          <w:tcPr>
            <w:tcW w:w="1738" w:type="dxa"/>
            <w:vAlign w:val="center"/>
          </w:tcPr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土木楼</w:t>
            </w:r>
          </w:p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403</w:t>
            </w:r>
          </w:p>
        </w:tc>
        <w:tc>
          <w:tcPr>
            <w:tcW w:w="1549" w:type="dxa"/>
            <w:vAlign w:val="center"/>
          </w:tcPr>
          <w:p w:rsidR="00A33C3A" w:rsidRPr="00FC19BE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田鹏许</w:t>
            </w:r>
          </w:p>
        </w:tc>
        <w:tc>
          <w:tcPr>
            <w:tcW w:w="2921" w:type="dxa"/>
            <w:vAlign w:val="center"/>
          </w:tcPr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专业导师、辅导员、工程管理1-4年级班级代表</w:t>
            </w:r>
          </w:p>
        </w:tc>
        <w:tc>
          <w:tcPr>
            <w:tcW w:w="805" w:type="dxa"/>
            <w:vAlign w:val="center"/>
          </w:tcPr>
          <w:p w:rsidR="00A33C3A" w:rsidRPr="00FC19BE" w:rsidRDefault="00A33C3A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16</w:t>
            </w:r>
          </w:p>
        </w:tc>
      </w:tr>
      <w:tr w:rsidR="00A33C3A" w:rsidRPr="00FC19BE" w:rsidTr="0082274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A33C3A" w:rsidRPr="00FC19BE" w:rsidRDefault="00A33C3A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A33C3A" w:rsidRPr="00FC19BE" w:rsidRDefault="00A33C3A" w:rsidP="00A4479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A33C3A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27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日周三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晚18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：00</w:t>
            </w:r>
          </w:p>
        </w:tc>
        <w:tc>
          <w:tcPr>
            <w:tcW w:w="1738" w:type="dxa"/>
            <w:vAlign w:val="center"/>
          </w:tcPr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土木楼</w:t>
            </w:r>
          </w:p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404</w:t>
            </w:r>
          </w:p>
        </w:tc>
        <w:tc>
          <w:tcPr>
            <w:tcW w:w="1549" w:type="dxa"/>
            <w:vAlign w:val="center"/>
          </w:tcPr>
          <w:p w:rsidR="00A33C3A" w:rsidRPr="00FC19BE" w:rsidRDefault="00A33C3A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邓建华</w:t>
            </w:r>
          </w:p>
        </w:tc>
        <w:tc>
          <w:tcPr>
            <w:tcW w:w="2921" w:type="dxa"/>
            <w:vAlign w:val="center"/>
          </w:tcPr>
          <w:p w:rsidR="00A33C3A" w:rsidRPr="00FC19BE" w:rsidRDefault="00A33C3A" w:rsidP="00A33C3A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专业导师、辅导员、交通工程1-4年级班级代表</w:t>
            </w:r>
          </w:p>
        </w:tc>
        <w:tc>
          <w:tcPr>
            <w:tcW w:w="805" w:type="dxa"/>
            <w:vAlign w:val="center"/>
          </w:tcPr>
          <w:p w:rsidR="00A33C3A" w:rsidRPr="00FC19BE" w:rsidRDefault="00A33C3A" w:rsidP="00EB1FB7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19</w:t>
            </w:r>
          </w:p>
        </w:tc>
      </w:tr>
      <w:tr w:rsidR="006E7916" w:rsidRPr="00FC19BE">
        <w:tblPrEx>
          <w:tblCellMar>
            <w:top w:w="0" w:type="dxa"/>
            <w:bottom w:w="0" w:type="dxa"/>
          </w:tblCellMar>
        </w:tblPrEx>
        <w:trPr>
          <w:cantSplit/>
          <w:trHeight w:val="6369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6E7916" w:rsidRPr="00FC19BE" w:rsidRDefault="006E7916" w:rsidP="003B3E81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情况汇总</w:t>
            </w:r>
          </w:p>
        </w:tc>
        <w:tc>
          <w:tcPr>
            <w:tcW w:w="8843" w:type="dxa"/>
            <w:gridSpan w:val="6"/>
            <w:tcBorders>
              <w:left w:val="single" w:sz="4" w:space="0" w:color="auto"/>
            </w:tcBorders>
          </w:tcPr>
          <w:p w:rsidR="006E7916" w:rsidRPr="00FC19BE" w:rsidRDefault="006E7916" w:rsidP="00070B5D">
            <w:pPr>
              <w:spacing w:line="276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本次期中检查恰逢土木工程和工程管理两个专业评估专家进校视察，故学生座谈会的召开结合评估专家进校的座谈，听取了专家的反馈意见，汇总如下：</w:t>
            </w:r>
          </w:p>
          <w:p w:rsidR="006E7916" w:rsidRPr="00FC19BE" w:rsidRDefault="006E7916" w:rsidP="00070B5D">
            <w:pPr>
              <w:spacing w:line="276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  <w:p w:rsidR="006E7916" w:rsidRPr="00FC19BE" w:rsidRDefault="006E7916" w:rsidP="006E35C3">
            <w:pPr>
              <w:spacing w:line="300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1、</w:t>
            </w:r>
            <w:r w:rsidR="002B6B8F">
              <w:rPr>
                <w:rFonts w:ascii="宋体" w:hAnsi="宋体" w:hint="eastAsia"/>
                <w:spacing w:val="20"/>
                <w:sz w:val="24"/>
                <w:szCs w:val="24"/>
              </w:rPr>
              <w:t>毕业设计和课程设计中需要的图集学校没有地方可以借阅，希望可以早点解决这个问题。</w:t>
            </w:r>
          </w:p>
          <w:p w:rsidR="006E7916" w:rsidRPr="00FC19BE" w:rsidRDefault="006E7916" w:rsidP="006E35C3">
            <w:pPr>
              <w:spacing w:line="300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2、</w:t>
            </w:r>
            <w:r w:rsidR="002B6B8F">
              <w:rPr>
                <w:rFonts w:ascii="宋体" w:hAnsi="宋体" w:hint="eastAsia"/>
                <w:spacing w:val="20"/>
                <w:sz w:val="24"/>
                <w:szCs w:val="24"/>
              </w:rPr>
              <w:t>重修组班上课课时太少，感觉没有学到什么。</w:t>
            </w:r>
          </w:p>
          <w:p w:rsidR="006E7916" w:rsidRPr="00FC19BE" w:rsidRDefault="006E7916" w:rsidP="006E35C3">
            <w:pPr>
              <w:spacing w:line="300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3、</w:t>
            </w:r>
            <w:r w:rsidR="002B6B8F">
              <w:rPr>
                <w:rFonts w:ascii="宋体" w:hAnsi="宋体" w:hint="eastAsia"/>
                <w:spacing w:val="20"/>
                <w:sz w:val="24"/>
                <w:szCs w:val="24"/>
              </w:rPr>
              <w:t>上课玩手机现象死灰复燃，要进行严格管理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。</w:t>
            </w:r>
          </w:p>
          <w:p w:rsidR="006E7916" w:rsidRPr="00FC19BE" w:rsidRDefault="006E7916" w:rsidP="006E35C3">
            <w:pPr>
              <w:spacing w:line="300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4、学术报告以及专业讲座土木专业多，材料专业的比较少，不够均衡。</w:t>
            </w:r>
          </w:p>
          <w:p w:rsidR="006E7916" w:rsidRPr="00FC19BE" w:rsidRDefault="006E7916" w:rsidP="006E35C3">
            <w:pPr>
              <w:spacing w:line="300" w:lineRule="auto"/>
              <w:ind w:leftChars="40" w:left="84" w:firstLineChars="200" w:firstLine="560"/>
              <w:rPr>
                <w:rFonts w:ascii="宋体" w:hAnsi="宋体" w:cs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5、希望英语考试增加一些和四级考试有关的试题辅导、模拟训练</w:t>
            </w:r>
            <w:r w:rsidRPr="00FC19BE">
              <w:rPr>
                <w:rFonts w:ascii="宋体" w:hAnsi="宋体" w:cs="宋体" w:hint="eastAsia"/>
                <w:spacing w:val="20"/>
                <w:sz w:val="24"/>
                <w:szCs w:val="24"/>
              </w:rPr>
              <w:t>等。</w:t>
            </w:r>
          </w:p>
          <w:p w:rsidR="006E7916" w:rsidRPr="00FC19BE" w:rsidRDefault="006E7916" w:rsidP="006E35C3">
            <w:pPr>
              <w:spacing w:line="300" w:lineRule="auto"/>
              <w:ind w:leftChars="40" w:left="84" w:firstLineChars="200" w:firstLine="560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6、</w:t>
            </w:r>
            <w:r w:rsidR="00B12737">
              <w:rPr>
                <w:rFonts w:ascii="宋体" w:hAnsi="宋体" w:hint="eastAsia"/>
                <w:spacing w:val="20"/>
                <w:sz w:val="24"/>
                <w:szCs w:val="24"/>
              </w:rPr>
              <w:t>上课出勤率不高，上课睡觉现象严重。大部分同学对大学生生活迷茫，不太了解所学专业，希望能促进学长和学弟妹的交流。</w:t>
            </w:r>
          </w:p>
          <w:p w:rsidR="006E7916" w:rsidRDefault="006E7916" w:rsidP="00420585">
            <w:pPr>
              <w:spacing w:line="300" w:lineRule="auto"/>
              <w:ind w:firstLineChars="221" w:firstLine="619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7、</w:t>
            </w:r>
            <w:r w:rsidR="00B12737">
              <w:rPr>
                <w:rFonts w:ascii="宋体" w:hAnsi="宋体" w:hint="eastAsia"/>
                <w:spacing w:val="20"/>
                <w:sz w:val="24"/>
                <w:szCs w:val="24"/>
              </w:rPr>
              <w:t>专业类书籍图书馆较少。</w:t>
            </w:r>
          </w:p>
          <w:p w:rsidR="00B12737" w:rsidRPr="00B12737" w:rsidRDefault="00B12737" w:rsidP="00420585">
            <w:pPr>
              <w:spacing w:line="300" w:lineRule="auto"/>
              <w:ind w:firstLineChars="221" w:firstLine="619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8、希望专业导师能与学生多沟通、交流。</w:t>
            </w:r>
          </w:p>
          <w:p w:rsidR="006E7916" w:rsidRDefault="00B12737" w:rsidP="00420585">
            <w:pPr>
              <w:spacing w:line="300" w:lineRule="auto"/>
              <w:ind w:firstLineChars="221" w:firstLine="619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9、</w:t>
            </w:r>
            <w:r w:rsidR="0081372D">
              <w:rPr>
                <w:rFonts w:ascii="宋体" w:hAnsi="宋体" w:hint="eastAsia"/>
                <w:spacing w:val="20"/>
                <w:sz w:val="24"/>
                <w:szCs w:val="24"/>
              </w:rPr>
              <w:t>毕业设计（论文）学生懒散，希望老师管理严格一些，使学生能学以致用，知识实践真正相结合。</w:t>
            </w:r>
          </w:p>
          <w:p w:rsidR="0081372D" w:rsidRDefault="0081372D" w:rsidP="00420585">
            <w:pPr>
              <w:spacing w:line="300" w:lineRule="auto"/>
              <w:ind w:firstLineChars="221" w:firstLine="619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10、交手机有的课积极，有点课不愿意交，要严格督促。</w:t>
            </w:r>
          </w:p>
          <w:p w:rsidR="0081372D" w:rsidRPr="0081372D" w:rsidRDefault="0081372D" w:rsidP="0081372D">
            <w:pPr>
              <w:spacing w:line="300" w:lineRule="auto"/>
              <w:ind w:firstLineChars="221" w:firstLine="619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11、目前学习时间相对较多，但可供自习的教室较为紧张，自习室占座位情况严重。</w:t>
            </w:r>
          </w:p>
        </w:tc>
      </w:tr>
    </w:tbl>
    <w:p w:rsidR="003059FE" w:rsidRPr="00FC19BE" w:rsidRDefault="003059FE" w:rsidP="003059FE">
      <w:pPr>
        <w:rPr>
          <w:rFonts w:ascii="宋体" w:hAnsi="宋体" w:hint="eastAsia"/>
          <w:sz w:val="24"/>
          <w:szCs w:val="24"/>
        </w:rPr>
      </w:pPr>
    </w:p>
    <w:tbl>
      <w:tblPr>
        <w:tblW w:w="9360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517"/>
        <w:gridCol w:w="552"/>
        <w:gridCol w:w="1278"/>
        <w:gridCol w:w="1738"/>
        <w:gridCol w:w="1549"/>
        <w:gridCol w:w="2921"/>
        <w:gridCol w:w="805"/>
      </w:tblGrid>
      <w:tr w:rsidR="002A6609" w:rsidRPr="00FC19BE" w:rsidTr="002A6609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b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b/>
                <w:spacing w:val="20"/>
                <w:sz w:val="24"/>
                <w:szCs w:val="24"/>
              </w:rPr>
              <w:t>六、教师座谈会情况</w:t>
            </w:r>
          </w:p>
        </w:tc>
      </w:tr>
      <w:tr w:rsidR="002A6609" w:rsidRPr="00FC19BE" w:rsidTr="007B409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 w:val="restart"/>
            <w:tcBorders>
              <w:right w:val="single" w:sz="4" w:space="0" w:color="auto"/>
            </w:tcBorders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基本信息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次</w:t>
            </w:r>
          </w:p>
        </w:tc>
        <w:tc>
          <w:tcPr>
            <w:tcW w:w="1278" w:type="dxa"/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时间</w:t>
            </w:r>
          </w:p>
        </w:tc>
        <w:tc>
          <w:tcPr>
            <w:tcW w:w="1738" w:type="dxa"/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地点</w:t>
            </w:r>
          </w:p>
        </w:tc>
        <w:tc>
          <w:tcPr>
            <w:tcW w:w="1549" w:type="dxa"/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主持人</w:t>
            </w:r>
          </w:p>
        </w:tc>
        <w:tc>
          <w:tcPr>
            <w:tcW w:w="2921" w:type="dxa"/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参加对象</w:t>
            </w:r>
          </w:p>
        </w:tc>
        <w:tc>
          <w:tcPr>
            <w:tcW w:w="805" w:type="dxa"/>
            <w:vAlign w:val="center"/>
          </w:tcPr>
          <w:p w:rsidR="002A6609" w:rsidRPr="00FC19BE" w:rsidRDefault="002A6609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人数</w:t>
            </w:r>
          </w:p>
        </w:tc>
      </w:tr>
      <w:tr w:rsidR="0065288C" w:rsidRPr="00FC19BE" w:rsidTr="007B409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65288C" w:rsidRPr="00FC19BE" w:rsidRDefault="0065288C" w:rsidP="00613C05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5月</w:t>
            </w:r>
            <w:r w:rsidR="00613C05">
              <w:rPr>
                <w:rFonts w:ascii="宋体" w:hAnsi="宋体" w:hint="eastAsia"/>
                <w:spacing w:val="20"/>
                <w:sz w:val="24"/>
                <w:szCs w:val="24"/>
              </w:rPr>
              <w:t>11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日周三下午1</w:t>
            </w:r>
            <w:r w:rsidR="00613C05"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：</w:t>
            </w:r>
            <w:r w:rsidR="00613C05">
              <w:rPr>
                <w:rFonts w:ascii="宋体" w:hAnsi="宋体" w:hint="eastAsia"/>
                <w:spacing w:val="20"/>
                <w:sz w:val="24"/>
                <w:szCs w:val="24"/>
              </w:rPr>
              <w:t>3</w:t>
            </w: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1738" w:type="dxa"/>
            <w:vAlign w:val="center"/>
          </w:tcPr>
          <w:p w:rsidR="0065288C" w:rsidRPr="00FC19BE" w:rsidRDefault="0065288C" w:rsidP="00613C05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FC19BE">
              <w:rPr>
                <w:rFonts w:ascii="宋体" w:hAnsi="宋体" w:hint="eastAsia"/>
                <w:spacing w:val="20"/>
                <w:sz w:val="24"/>
                <w:szCs w:val="24"/>
              </w:rPr>
              <w:t>土木楼</w:t>
            </w:r>
            <w:r w:rsidR="00613C05">
              <w:rPr>
                <w:rFonts w:ascii="宋体" w:hAnsi="宋体" w:hint="eastAsia"/>
                <w:spacing w:val="20"/>
                <w:sz w:val="24"/>
                <w:szCs w:val="24"/>
              </w:rPr>
              <w:t>206</w:t>
            </w:r>
          </w:p>
        </w:tc>
        <w:tc>
          <w:tcPr>
            <w:tcW w:w="1549" w:type="dxa"/>
            <w:vAlign w:val="center"/>
          </w:tcPr>
          <w:p w:rsidR="0065288C" w:rsidRPr="00FC19BE" w:rsidRDefault="00613C05" w:rsidP="00781F7E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毛小勇</w:t>
            </w:r>
          </w:p>
        </w:tc>
        <w:tc>
          <w:tcPr>
            <w:tcW w:w="2921" w:type="dxa"/>
            <w:vAlign w:val="center"/>
          </w:tcPr>
          <w:p w:rsidR="0065288C" w:rsidRPr="00FC19BE" w:rsidRDefault="00C35BDF" w:rsidP="00781F7E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各</w:t>
            </w:r>
            <w:r w:rsidR="00613C05">
              <w:rPr>
                <w:rFonts w:ascii="宋体" w:hAnsi="宋体" w:hint="eastAsia"/>
                <w:spacing w:val="20"/>
                <w:sz w:val="24"/>
                <w:szCs w:val="24"/>
              </w:rPr>
              <w:t>教研室教师代表</w:t>
            </w:r>
          </w:p>
        </w:tc>
        <w:tc>
          <w:tcPr>
            <w:tcW w:w="805" w:type="dxa"/>
            <w:vAlign w:val="center"/>
          </w:tcPr>
          <w:p w:rsidR="0065288C" w:rsidRPr="00FC19BE" w:rsidRDefault="00C35BDF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22</w:t>
            </w:r>
          </w:p>
        </w:tc>
      </w:tr>
      <w:tr w:rsidR="0065288C" w:rsidRPr="00FC19BE" w:rsidTr="007B409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5288C" w:rsidRPr="00FC19BE" w:rsidRDefault="0065288C" w:rsidP="00A16397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5288C" w:rsidRPr="00FC19BE" w:rsidRDefault="0065288C" w:rsidP="00673938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65288C" w:rsidRPr="00FC19BE" w:rsidTr="007B409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5288C" w:rsidRPr="00FC19BE" w:rsidRDefault="0065288C" w:rsidP="002F2E8B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65288C" w:rsidRPr="00FC19BE" w:rsidRDefault="0065288C" w:rsidP="00781F7E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65288C" w:rsidRPr="000C023E" w:rsidTr="00D809CA">
        <w:tblPrEx>
          <w:tblCellMar>
            <w:top w:w="0" w:type="dxa"/>
            <w:bottom w:w="0" w:type="dxa"/>
          </w:tblCellMar>
        </w:tblPrEx>
        <w:trPr>
          <w:trHeight w:val="5229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65288C" w:rsidRPr="000C023E" w:rsidRDefault="0065288C" w:rsidP="00781F7E">
            <w:pPr>
              <w:jc w:val="center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情况汇总</w:t>
            </w:r>
          </w:p>
        </w:tc>
        <w:tc>
          <w:tcPr>
            <w:tcW w:w="8843" w:type="dxa"/>
            <w:gridSpan w:val="6"/>
            <w:tcBorders>
              <w:left w:val="single" w:sz="4" w:space="0" w:color="auto"/>
            </w:tcBorders>
          </w:tcPr>
          <w:p w:rsidR="0065288C" w:rsidRPr="000C023E" w:rsidRDefault="00987260" w:rsidP="00987260">
            <w:pPr>
              <w:spacing w:line="300" w:lineRule="auto"/>
              <w:ind w:leftChars="40" w:left="84" w:firstLineChars="200" w:firstLine="476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2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01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6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年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5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月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11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日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周三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下午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15:30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，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土木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学院201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6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年教师座谈会在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土木楼二楼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会议室召开。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会上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任课老师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就教与学的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具体情况和存在的问题进行了广泛交流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，并形成了以下几点意见。</w:t>
            </w:r>
          </w:p>
          <w:p w:rsidR="0065288C" w:rsidRPr="000C023E" w:rsidRDefault="0065288C" w:rsidP="008E6E7A">
            <w:pPr>
              <w:widowControl/>
              <w:numPr>
                <w:ilvl w:val="0"/>
                <w:numId w:val="4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教学设施、配备问题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。</w:t>
            </w:r>
          </w:p>
          <w:p w:rsidR="0065288C" w:rsidRPr="000C023E" w:rsidRDefault="0065288C" w:rsidP="00B33C9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实验室用房较紧张。</w:t>
            </w:r>
          </w:p>
          <w:p w:rsidR="0065288C" w:rsidRPr="000C023E" w:rsidRDefault="0065288C" w:rsidP="00B33C9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有些设备存在老化、陈旧情况。</w:t>
            </w:r>
          </w:p>
          <w:p w:rsidR="0065288C" w:rsidRPr="000C023E" w:rsidRDefault="0065288C" w:rsidP="00B33C9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材料实验设备台套数不够。</w:t>
            </w:r>
          </w:p>
          <w:p w:rsidR="0065288C" w:rsidRPr="000C023E" w:rsidRDefault="0065288C" w:rsidP="00B33C9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混凝土小梁实验每组人数偏多，且试件偏小。</w:t>
            </w:r>
          </w:p>
          <w:p w:rsidR="0065288C" w:rsidRPr="000C023E" w:rsidRDefault="0065288C" w:rsidP="00471E6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工程管理模拟实验室设备偏少。</w:t>
            </w:r>
          </w:p>
          <w:p w:rsidR="0065288C" w:rsidRPr="000C023E" w:rsidRDefault="0065288C" w:rsidP="00B33C9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工程管理软件要与本科教学相结合。</w:t>
            </w:r>
          </w:p>
          <w:p w:rsidR="009776B1" w:rsidRPr="000C023E" w:rsidRDefault="009776B1" w:rsidP="00B33C95">
            <w:pPr>
              <w:widowControl/>
              <w:numPr>
                <w:ilvl w:val="0"/>
                <w:numId w:val="7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实验室建设有待加强。</w:t>
            </w:r>
          </w:p>
          <w:p w:rsidR="0065288C" w:rsidRPr="000C023E" w:rsidRDefault="0065288C" w:rsidP="00490349">
            <w:pPr>
              <w:widowControl/>
              <w:numPr>
                <w:ilvl w:val="0"/>
                <w:numId w:val="4"/>
              </w:numPr>
              <w:spacing w:before="240"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教师上课问题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：</w:t>
            </w:r>
          </w:p>
          <w:p w:rsidR="009C09E7" w:rsidRPr="000C023E" w:rsidRDefault="009C09E7" w:rsidP="009C09E7">
            <w:pPr>
              <w:widowControl/>
              <w:numPr>
                <w:ilvl w:val="0"/>
                <w:numId w:val="8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部分专业专职教师数量不足，大班上课批改作业量太大，没有时间与学生交流。</w:t>
            </w:r>
          </w:p>
          <w:p w:rsidR="00405750" w:rsidRPr="000C023E" w:rsidRDefault="0065288C" w:rsidP="00405750">
            <w:pPr>
              <w:widowControl/>
              <w:numPr>
                <w:ilvl w:val="0"/>
                <w:numId w:val="8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个别授课教师不够严厉，很难维护课堂秩序，</w:t>
            </w:r>
            <w:r w:rsidR="00405750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课堂气氛不够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活跃</w:t>
            </w:r>
            <w:r w:rsidR="00405750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。</w:t>
            </w:r>
          </w:p>
          <w:p w:rsidR="00405750" w:rsidRPr="000C023E" w:rsidRDefault="0065288C" w:rsidP="00405750">
            <w:pPr>
              <w:widowControl/>
              <w:numPr>
                <w:ilvl w:val="0"/>
                <w:numId w:val="8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有</w:t>
            </w:r>
            <w:r w:rsidR="00405750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些课程讲解缺乏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互动；</w:t>
            </w:r>
          </w:p>
          <w:p w:rsidR="009D5DEE" w:rsidRPr="000C023E" w:rsidRDefault="0065288C" w:rsidP="009D5DEE">
            <w:pPr>
              <w:widowControl/>
              <w:numPr>
                <w:ilvl w:val="0"/>
                <w:numId w:val="8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有的讲解不</w:t>
            </w:r>
            <w:r w:rsidR="00405750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够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透彻，</w:t>
            </w:r>
            <w:r w:rsidR="00405750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存在照本宣科现象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。</w:t>
            </w:r>
          </w:p>
          <w:p w:rsidR="0065288C" w:rsidRPr="000C023E" w:rsidRDefault="0065288C" w:rsidP="00490349">
            <w:pPr>
              <w:widowControl/>
              <w:numPr>
                <w:ilvl w:val="0"/>
                <w:numId w:val="4"/>
              </w:numPr>
              <w:spacing w:before="240" w:line="300" w:lineRule="auto"/>
              <w:jc w:val="left"/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实践教学方面：</w:t>
            </w:r>
          </w:p>
          <w:p w:rsidR="005206EA" w:rsidRPr="000C023E" w:rsidRDefault="0065288C" w:rsidP="005206EA">
            <w:pPr>
              <w:widowControl/>
              <w:numPr>
                <w:ilvl w:val="0"/>
                <w:numId w:val="9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部分专业课和专业实训场地太少，有的专业老师</w:t>
            </w:r>
            <w:r w:rsidR="005206EA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实践经验缺乏。</w:t>
            </w:r>
          </w:p>
          <w:p w:rsidR="0065288C" w:rsidRPr="000C023E" w:rsidRDefault="005206EA" w:rsidP="005206EA">
            <w:pPr>
              <w:widowControl/>
              <w:numPr>
                <w:ilvl w:val="0"/>
                <w:numId w:val="9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与企业的联系不够，学生实践收到限制</w:t>
            </w:r>
            <w:r w:rsidR="0065288C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。</w:t>
            </w:r>
          </w:p>
          <w:p w:rsidR="005206EA" w:rsidRPr="000C023E" w:rsidRDefault="00E0216E" w:rsidP="005206EA">
            <w:pPr>
              <w:widowControl/>
              <w:numPr>
                <w:ilvl w:val="0"/>
                <w:numId w:val="9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课程设计、实习内容要考虑学生的就业去向，锻炼其实际能力。</w:t>
            </w:r>
          </w:p>
          <w:p w:rsidR="0065288C" w:rsidRPr="000C023E" w:rsidRDefault="0065288C" w:rsidP="008E6E7A">
            <w:pPr>
              <w:widowControl/>
              <w:spacing w:line="300" w:lineRule="auto"/>
              <w:ind w:firstLineChars="200" w:firstLine="476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</w:p>
          <w:p w:rsidR="0065288C" w:rsidRPr="000C023E" w:rsidRDefault="00AC3130" w:rsidP="00DA420C">
            <w:pPr>
              <w:widowControl/>
              <w:spacing w:line="300" w:lineRule="auto"/>
              <w:ind w:firstLineChars="200" w:firstLine="476"/>
              <w:jc w:val="left"/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四</w:t>
            </w:r>
            <w:r w:rsidR="0065288C"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、</w:t>
            </w:r>
            <w:r w:rsidR="0065288C" w:rsidRPr="000C023E">
              <w:rPr>
                <w:rFonts w:ascii="宋体" w:hAnsi="宋体"/>
                <w:b/>
                <w:color w:val="FF0000"/>
                <w:spacing w:val="-1"/>
                <w:sz w:val="24"/>
                <w:szCs w:val="24"/>
              </w:rPr>
              <w:t>对学习有困难的学生的看法</w:t>
            </w:r>
            <w:r w:rsidR="0065288C"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和</w:t>
            </w:r>
            <w:r w:rsidR="0065288C" w:rsidRPr="000C023E">
              <w:rPr>
                <w:rFonts w:ascii="宋体" w:hAnsi="宋体"/>
                <w:b/>
                <w:color w:val="FF0000"/>
                <w:spacing w:val="-1"/>
                <w:sz w:val="24"/>
                <w:szCs w:val="24"/>
              </w:rPr>
              <w:t>要求</w:t>
            </w:r>
            <w:r w:rsidR="0065288C"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：</w:t>
            </w:r>
          </w:p>
          <w:p w:rsidR="0065288C" w:rsidRPr="000C023E" w:rsidRDefault="00987260" w:rsidP="00DA420C">
            <w:pPr>
              <w:spacing w:line="300" w:lineRule="auto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  </w:t>
            </w:r>
            <w:r w:rsidR="0065288C"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对学习上有困难的学生，教师们认为大体上分为两类：思想上存在问题，对就业前途感到迷茫而缺乏学习动力</w:t>
            </w:r>
            <w:r w:rsidR="0065288C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；</w:t>
            </w:r>
            <w:r w:rsidR="0065288C"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学习方法不当或努力程度不够。</w:t>
            </w:r>
          </w:p>
          <w:p w:rsidR="0065288C" w:rsidRPr="000C023E" w:rsidRDefault="0065288C" w:rsidP="008E6E7A">
            <w:pPr>
              <w:spacing w:line="300" w:lineRule="auto"/>
              <w:ind w:firstLineChars="200" w:firstLine="476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对于这些学生，教师们认为是少数，但不能轻视，应该有针对性的加以引导和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lastRenderedPageBreak/>
              <w:t>要求，帮助他们树立正确的专业思想和学习态度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，具体包括：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 与学生打成一片，做学生的良师益友，以自己的言行来感染和影响学生； 个别谈心，通过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课上严要求、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课下交流，发现学生在学习方面存在的问题或困难，并反复不断的与学生多次沟通交流，通过解决一个达到影响一片的效果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；</w:t>
            </w:r>
            <w:r w:rsidRPr="000C023E">
              <w:rPr>
                <w:rFonts w:ascii="宋体" w:hAnsi="宋体"/>
                <w:color w:val="FF0000"/>
                <w:spacing w:val="-1"/>
                <w:sz w:val="24"/>
                <w:szCs w:val="24"/>
              </w:rPr>
              <w:t>是加强管理，特别是课堂管理，通过严格管理来减少和避免困难学生的出现。</w:t>
            </w:r>
          </w:p>
          <w:p w:rsidR="0065288C" w:rsidRPr="000C023E" w:rsidRDefault="00B64C67" w:rsidP="00B64C67">
            <w:pPr>
              <w:spacing w:line="300" w:lineRule="auto"/>
              <w:ind w:left="476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五、</w:t>
            </w:r>
            <w:r w:rsidR="0065288C" w:rsidRPr="000C023E">
              <w:rPr>
                <w:rFonts w:ascii="宋体" w:hAnsi="宋体" w:hint="eastAsia"/>
                <w:b/>
                <w:color w:val="FF0000"/>
                <w:spacing w:val="-1"/>
                <w:sz w:val="24"/>
                <w:szCs w:val="24"/>
              </w:rPr>
              <w:t>毕业论文方面</w:t>
            </w:r>
            <w:r w:rsidR="0065288C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：</w:t>
            </w:r>
          </w:p>
          <w:p w:rsidR="00AC3130" w:rsidRPr="000C023E" w:rsidRDefault="002163B2" w:rsidP="002163B2">
            <w:pPr>
              <w:spacing w:line="300" w:lineRule="auto"/>
              <w:ind w:firstLineChars="200" w:firstLine="476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1、</w:t>
            </w:r>
            <w:r w:rsidR="0065288C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针对学校对毕业设计论文“查重”的举措，教师普遍认为很有必要，可有效防止学生从网上下载资料进行拼装的情况。同时，大家也认为指导教师需加强日常指导，及时掌握学生情况。</w:t>
            </w:r>
            <w:r w:rsidR="00B64C67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考虑到毕业设计一般与规范结合，必须按照一定的模式进行，建议不要查重。</w:t>
            </w:r>
          </w:p>
          <w:p w:rsidR="003D32BE" w:rsidRPr="000C023E" w:rsidRDefault="002163B2" w:rsidP="003D32BE">
            <w:pPr>
              <w:widowControl/>
              <w:numPr>
                <w:ilvl w:val="0"/>
                <w:numId w:val="11"/>
              </w:numPr>
              <w:spacing w:line="300" w:lineRule="auto"/>
              <w:jc w:val="left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 xml:space="preserve"> </w:t>
            </w:r>
            <w:r w:rsidR="003D32BE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毕业设计（论文）选题要考虑学生的就业去向。</w:t>
            </w:r>
          </w:p>
          <w:p w:rsidR="00D809CA" w:rsidRPr="000C023E" w:rsidRDefault="003D32BE" w:rsidP="00D809CA">
            <w:pPr>
              <w:numPr>
                <w:ilvl w:val="0"/>
                <w:numId w:val="11"/>
              </w:numPr>
              <w:spacing w:line="300" w:lineRule="auto"/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毕业论文的比例要限制</w:t>
            </w:r>
            <w:r w:rsidR="006F664A"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，毕业设计比例应加大，以适应应用型人才培养的目标</w:t>
            </w:r>
            <w:r w:rsidRPr="000C023E">
              <w:rPr>
                <w:rFonts w:ascii="宋体" w:hAnsi="宋体" w:hint="eastAsia"/>
                <w:color w:val="FF0000"/>
                <w:spacing w:val="-1"/>
                <w:sz w:val="24"/>
                <w:szCs w:val="24"/>
              </w:rPr>
              <w:t>。</w:t>
            </w:r>
          </w:p>
        </w:tc>
      </w:tr>
    </w:tbl>
    <w:p w:rsidR="002B155C" w:rsidRPr="000C023E" w:rsidRDefault="002B155C" w:rsidP="003059FE">
      <w:pPr>
        <w:rPr>
          <w:rFonts w:ascii="宋体" w:hAnsi="宋体" w:hint="eastAsia"/>
          <w:color w:val="FF0000"/>
          <w:sz w:val="24"/>
          <w:szCs w:val="24"/>
        </w:rPr>
      </w:pPr>
    </w:p>
    <w:tbl>
      <w:tblPr>
        <w:tblW w:w="9360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874"/>
        <w:gridCol w:w="8486"/>
      </w:tblGrid>
      <w:tr w:rsidR="00223309" w:rsidRPr="000C023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9360" w:type="dxa"/>
            <w:gridSpan w:val="2"/>
            <w:vAlign w:val="center"/>
          </w:tcPr>
          <w:p w:rsidR="00223309" w:rsidRPr="000C023E" w:rsidRDefault="000415C7" w:rsidP="00D570C1">
            <w:pPr>
              <w:jc w:val="center"/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七</w:t>
            </w:r>
            <w:r w:rsidR="00223309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、总结、分析</w:t>
            </w:r>
            <w:r w:rsidR="00E75D23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（可选择性填写）</w:t>
            </w:r>
          </w:p>
        </w:tc>
      </w:tr>
      <w:tr w:rsidR="00223309" w:rsidRPr="000C023E">
        <w:tblPrEx>
          <w:tblCellMar>
            <w:top w:w="0" w:type="dxa"/>
            <w:bottom w:w="0" w:type="dxa"/>
          </w:tblCellMar>
        </w:tblPrEx>
        <w:trPr>
          <w:cantSplit/>
          <w:trHeight w:val="4395"/>
          <w:jc w:val="center"/>
        </w:trPr>
        <w:tc>
          <w:tcPr>
            <w:tcW w:w="874" w:type="dxa"/>
            <w:vAlign w:val="center"/>
          </w:tcPr>
          <w:p w:rsidR="00223309" w:rsidRPr="000C023E" w:rsidRDefault="0079586A" w:rsidP="000E5DFB">
            <w:pPr>
              <w:jc w:val="center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本学期教学检查工作中好的经验</w:t>
            </w:r>
            <w:r w:rsidR="00E75D23"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（主要指创新）</w:t>
            </w:r>
          </w:p>
        </w:tc>
        <w:tc>
          <w:tcPr>
            <w:tcW w:w="8486" w:type="dxa"/>
          </w:tcPr>
          <w:p w:rsidR="00ED4F5A" w:rsidRDefault="00ED4F5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ED4F5A" w:rsidRDefault="00ED4F5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B52C61" w:rsidRPr="000C023E" w:rsidRDefault="00B52C61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此次教学检查的组织和运行情况良好，达到了预期效果，对端正教风、促进学风起到了积极作用：</w:t>
            </w:r>
          </w:p>
          <w:p w:rsidR="00B52C61" w:rsidRPr="000C023E" w:rsidRDefault="00D40E33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1、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通过各个层面教师的座谈和交流，尤其是专业导师的参与，可以及时发现学生学习过程中存在的主要问题，并采取必要措施。</w:t>
            </w:r>
          </w:p>
          <w:p w:rsidR="00B52C61" w:rsidRPr="000C023E" w:rsidRDefault="00D40E33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2、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通过广泛的学生座谈，了解了学生的学习状态，教师教学中存在的问题，并及时反馈给相应教师，促进了教学质量的改进。</w:t>
            </w:r>
          </w:p>
          <w:p w:rsidR="00B52C61" w:rsidRPr="000C023E" w:rsidRDefault="00D40E33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3、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通过领导和同行听课，尤其是听青年教师的课，可以有效促进教师交流，改进上课质量</w:t>
            </w:r>
            <w:r w:rsidR="0087189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。</w:t>
            </w:r>
          </w:p>
          <w:p w:rsidR="0004624E" w:rsidRPr="000C023E" w:rsidRDefault="004B4900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4、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毕业设计（论文）中期检查，掌握了学生的进展情况，对进度滞后的学生采取</w:t>
            </w:r>
            <w:r w:rsidR="0009502A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促进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措施，保证</w:t>
            </w:r>
            <w:r w:rsidR="0009502A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了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毕业设计的</w:t>
            </w:r>
            <w:r w:rsidR="0009502A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进度</w:t>
            </w:r>
            <w:r w:rsidR="00B52C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。</w:t>
            </w: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:rsidR="00D809CA" w:rsidRPr="000C023E" w:rsidRDefault="00D809CA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</w:tc>
      </w:tr>
      <w:tr w:rsidR="00223309" w:rsidRPr="000C023E">
        <w:tblPrEx>
          <w:tblCellMar>
            <w:top w:w="0" w:type="dxa"/>
            <w:bottom w:w="0" w:type="dxa"/>
          </w:tblCellMar>
        </w:tblPrEx>
        <w:trPr>
          <w:cantSplit/>
          <w:trHeight w:val="4395"/>
          <w:jc w:val="center"/>
        </w:trPr>
        <w:tc>
          <w:tcPr>
            <w:tcW w:w="874" w:type="dxa"/>
            <w:vAlign w:val="center"/>
          </w:tcPr>
          <w:p w:rsidR="00223309" w:rsidRPr="000C023E" w:rsidRDefault="0079586A" w:rsidP="00D570C1">
            <w:pPr>
              <w:jc w:val="center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lastRenderedPageBreak/>
              <w:t>目前存在的问题及原因</w:t>
            </w:r>
          </w:p>
        </w:tc>
        <w:tc>
          <w:tcPr>
            <w:tcW w:w="8486" w:type="dxa"/>
          </w:tcPr>
          <w:p w:rsidR="00027FC2" w:rsidRPr="000C023E" w:rsidRDefault="007B3BE7" w:rsidP="00027FC2">
            <w:pPr>
              <w:spacing w:line="276" w:lineRule="auto"/>
              <w:ind w:firstLineChars="200" w:firstLine="480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目前存在的问题及原因：</w:t>
            </w:r>
          </w:p>
          <w:p w:rsidR="00A8422D" w:rsidRPr="000C023E" w:rsidRDefault="007B3BE7" w:rsidP="006E7916">
            <w:pPr>
              <w:ind w:firstLineChars="200" w:firstLine="480"/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一、</w:t>
            </w:r>
            <w:r w:rsidR="00A8422D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学生的学风建设需要进一步加强：</w:t>
            </w:r>
          </w:p>
          <w:p w:rsidR="00A8422D" w:rsidRPr="000C023E" w:rsidRDefault="00A8422D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部分学生存在迟到、课堂玩手机、睡觉、吃东西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等现象，学风有待加强。期中考试成绩及教师和学生反馈的信息也表明了这一点。</w:t>
            </w:r>
          </w:p>
          <w:p w:rsidR="00A8422D" w:rsidRPr="000C023E" w:rsidRDefault="00A8422D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主要原因是学生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学习目的不够明确，导致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学习积极性不高。   </w:t>
            </w:r>
          </w:p>
          <w:p w:rsidR="00A8422D" w:rsidRPr="000C023E" w:rsidRDefault="007B3BE7" w:rsidP="006E7916">
            <w:pPr>
              <w:ind w:firstLineChars="200" w:firstLine="560"/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二、</w:t>
            </w:r>
            <w:r w:rsidR="00A8422D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教师教学方式和手段</w:t>
            </w:r>
            <w:r w:rsidR="007E6AE9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任需</w:t>
            </w:r>
            <w:r w:rsidR="00A8422D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改进：</w:t>
            </w:r>
          </w:p>
          <w:p w:rsidR="00A8422D" w:rsidRPr="000C023E" w:rsidRDefault="00A8422D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听课和学生座谈表明，部分教师（包含青年教师和中年教师）课堂教学存在问题，包括：PPT制作粗糙；板书不清楚；普通话发音不标准；课堂秩序缺乏管理；缺乏和学生的交流；启发式、案例式教学偏少；表述平淡或语速过快等。</w:t>
            </w:r>
          </w:p>
          <w:p w:rsidR="00A8422D" w:rsidRPr="000C023E" w:rsidRDefault="00A8422D" w:rsidP="006E7916">
            <w:pPr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原因主要是：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个别教师的责任心不够，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少数教师的教学技能有待进一步改进，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部分教师的教学热情缺乏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。</w:t>
            </w:r>
          </w:p>
          <w:p w:rsidR="00A8422D" w:rsidRPr="000C023E" w:rsidRDefault="007B3BE7" w:rsidP="006E7916">
            <w:pPr>
              <w:ind w:firstLineChars="200" w:firstLine="560"/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三、</w:t>
            </w:r>
            <w:r w:rsidR="00A8422D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毕业设计（论文）存在一些问题：</w:t>
            </w:r>
          </w:p>
          <w:p w:rsidR="00A8422D" w:rsidRPr="000C023E" w:rsidRDefault="0004624E" w:rsidP="00027FC2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个别教师指导次数偏少</w:t>
            </w:r>
            <w:r w:rsidR="009177CD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，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与学生的交流不够</w:t>
            </w:r>
            <w:r w:rsidR="009177CD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；</w:t>
            </w:r>
            <w:r w:rsidR="00A8422D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个别学生基础差，跟不上进度；少数学生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照搬</w:t>
            </w:r>
            <w:r w:rsidR="00A8422D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网上下载资料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。 </w:t>
            </w:r>
          </w:p>
          <w:p w:rsidR="00027FC2" w:rsidRPr="000C023E" w:rsidRDefault="00A8422D" w:rsidP="006E7916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原因在于：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部分学生基础差；部分学生综合运用知识的能力欠缺；个别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学生和少数教师对毕业设计重视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程度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不够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。 </w:t>
            </w:r>
          </w:p>
        </w:tc>
      </w:tr>
      <w:tr w:rsidR="00223309" w:rsidRPr="000C023E">
        <w:tblPrEx>
          <w:tblCellMar>
            <w:top w:w="0" w:type="dxa"/>
            <w:bottom w:w="0" w:type="dxa"/>
          </w:tblCellMar>
        </w:tblPrEx>
        <w:trPr>
          <w:cantSplit/>
          <w:trHeight w:val="4088"/>
          <w:jc w:val="center"/>
        </w:trPr>
        <w:tc>
          <w:tcPr>
            <w:tcW w:w="874" w:type="dxa"/>
            <w:vAlign w:val="center"/>
          </w:tcPr>
          <w:p w:rsidR="00223309" w:rsidRPr="000C023E" w:rsidRDefault="0079586A" w:rsidP="00D570C1">
            <w:pPr>
              <w:jc w:val="center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对存在问题的处理</w:t>
            </w:r>
            <w:r w:rsidR="002B155C"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措施</w:t>
            </w: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和建议</w:t>
            </w:r>
          </w:p>
        </w:tc>
        <w:tc>
          <w:tcPr>
            <w:tcW w:w="8486" w:type="dxa"/>
          </w:tcPr>
          <w:p w:rsidR="00D655AD" w:rsidRPr="000C023E" w:rsidRDefault="006661A7" w:rsidP="00D655AD">
            <w:pPr>
              <w:ind w:firstLineChars="200" w:firstLine="480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对存在问题的处理措施和建议：</w:t>
            </w:r>
          </w:p>
          <w:p w:rsidR="0065060B" w:rsidRPr="000C023E" w:rsidRDefault="006661A7" w:rsidP="00D655AD">
            <w:pPr>
              <w:ind w:firstLineChars="200" w:firstLine="480"/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z w:val="24"/>
                <w:szCs w:val="24"/>
              </w:rPr>
              <w:t>一、</w:t>
            </w:r>
            <w:r w:rsidR="0065060B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学生的学风建设方面：</w:t>
            </w:r>
          </w:p>
          <w:p w:rsidR="0065060B" w:rsidRPr="000C023E" w:rsidRDefault="0065060B" w:rsidP="000C023E">
            <w:pPr>
              <w:spacing w:line="276" w:lineRule="auto"/>
              <w:ind w:leftChars="267" w:left="561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学生的学风反应学生的整体精神状态，在很大程度上影响学生学习效果。加强学风建设刻不容缓，具体可采取如下措施：</w:t>
            </w:r>
          </w:p>
          <w:p w:rsidR="0065060B" w:rsidRPr="000C023E" w:rsidRDefault="0004624E" w:rsidP="000C023E">
            <w:pPr>
              <w:spacing w:line="276" w:lineRule="auto"/>
              <w:ind w:leftChars="267" w:left="561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1. 改进教学手段和方法，吸引学生学习兴趣，增强其主动学习的积极性。</w:t>
            </w:r>
          </w:p>
          <w:p w:rsidR="0065060B" w:rsidRPr="000C023E" w:rsidRDefault="0004624E" w:rsidP="000C023E">
            <w:pPr>
              <w:spacing w:line="276" w:lineRule="auto"/>
              <w:ind w:leftChars="267" w:left="561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2. 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加强对学生的日常教育和养成教育，使其养成良好的学习习惯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。</w:t>
            </w:r>
          </w:p>
          <w:p w:rsidR="00B20077" w:rsidRPr="000C023E" w:rsidRDefault="0004624E" w:rsidP="000C023E">
            <w:pPr>
              <w:spacing w:line="276" w:lineRule="auto"/>
              <w:ind w:leftChars="267" w:left="561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3. 发挥专业导师的作用，让学生更多的了解专业特点和主干课程，使学生的学习有明确的方向和目标。</w:t>
            </w:r>
          </w:p>
          <w:p w:rsidR="0065060B" w:rsidRPr="000C023E" w:rsidRDefault="006661A7" w:rsidP="0004624E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二、</w:t>
            </w:r>
            <w:r w:rsidR="0065060B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教师教学方面：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   </w:t>
            </w:r>
          </w:p>
          <w:p w:rsidR="0004624E" w:rsidRPr="000C023E" w:rsidRDefault="0004624E" w:rsidP="0004624E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1. 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加强对青年教师上课堂前的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培训和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指导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。</w:t>
            </w:r>
          </w:p>
          <w:p w:rsidR="0065060B" w:rsidRPr="000C023E" w:rsidRDefault="0004624E" w:rsidP="0004624E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2. 加强对教师尤其是青年教师上课的督导。</w:t>
            </w:r>
          </w:p>
          <w:p w:rsidR="0065060B" w:rsidRPr="000C023E" w:rsidRDefault="00AB35AC" w:rsidP="0004624E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3</w:t>
            </w:r>
            <w:r w:rsidR="0004624E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. </w:t>
            </w:r>
            <w:r w:rsidR="00197A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加强日常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教学检查，包括PPT、讲义</w:t>
            </w:r>
            <w:r w:rsidR="00197A61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等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的全面检查；</w:t>
            </w:r>
          </w:p>
          <w:p w:rsidR="000C023E" w:rsidRDefault="0004624E" w:rsidP="009776B1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3. 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激励教师改进教学手段和方法，提高学生学习兴趣。</w:t>
            </w:r>
          </w:p>
          <w:p w:rsidR="00B20077" w:rsidRPr="000C023E" w:rsidRDefault="006661A7" w:rsidP="009776B1">
            <w:pPr>
              <w:spacing w:line="276" w:lineRule="auto"/>
              <w:ind w:firstLineChars="200" w:firstLine="560"/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三、</w:t>
            </w:r>
            <w:r w:rsidR="0065060B" w:rsidRPr="000C023E">
              <w:rPr>
                <w:rFonts w:ascii="宋体" w:hAnsi="宋体" w:hint="eastAsia"/>
                <w:b/>
                <w:color w:val="FF0000"/>
                <w:spacing w:val="20"/>
                <w:sz w:val="24"/>
                <w:szCs w:val="24"/>
              </w:rPr>
              <w:t>毕业设计（论文）方面：</w:t>
            </w:r>
          </w:p>
          <w:p w:rsidR="00197A61" w:rsidRPr="000C023E" w:rsidRDefault="00197A61" w:rsidP="00197A61"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加强毕业设计选题把关。</w:t>
            </w:r>
          </w:p>
          <w:p w:rsidR="0065060B" w:rsidRPr="000C023E" w:rsidRDefault="0065060B" w:rsidP="00197A61"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加强对教师毕业设计（论文）指导工作的抽查、督导；</w:t>
            </w:r>
          </w:p>
          <w:p w:rsidR="0065060B" w:rsidRPr="000C023E" w:rsidRDefault="00197A61" w:rsidP="000C023E">
            <w:pPr>
              <w:spacing w:line="276" w:lineRule="auto"/>
              <w:ind w:leftChars="267" w:left="561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3. 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加强学生基础知识学习，打好基础。在课程学习中适当联系毕业设计，使学生清楚毕业设计全过程；</w:t>
            </w:r>
          </w:p>
          <w:p w:rsidR="0065060B" w:rsidRPr="000C023E" w:rsidRDefault="00197A61" w:rsidP="0004624E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 xml:space="preserve">4. 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提升学生和指导教师对毕业设计的重视程度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和指导能力。</w:t>
            </w:r>
          </w:p>
          <w:p w:rsidR="00223309" w:rsidRPr="000C023E" w:rsidRDefault="00197A61" w:rsidP="00D655AD">
            <w:pPr>
              <w:spacing w:line="276" w:lineRule="auto"/>
              <w:ind w:firstLineChars="200" w:firstLine="560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5. 积极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开展毕业设计指导的研讨</w:t>
            </w:r>
            <w:r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和交流</w:t>
            </w:r>
            <w:r w:rsidR="0065060B" w:rsidRPr="000C023E"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。</w:t>
            </w:r>
          </w:p>
        </w:tc>
      </w:tr>
    </w:tbl>
    <w:p w:rsidR="009B1671" w:rsidRPr="00FC19BE" w:rsidRDefault="009B1671" w:rsidP="00724831">
      <w:pPr>
        <w:rPr>
          <w:rFonts w:ascii="宋体" w:hAnsi="宋体" w:hint="eastAsia"/>
          <w:sz w:val="24"/>
          <w:szCs w:val="24"/>
        </w:rPr>
      </w:pPr>
    </w:p>
    <w:sectPr w:rsidR="009B1671" w:rsidRPr="00FC19BE" w:rsidSect="008C3874">
      <w:headerReference w:type="default" r:id="rId8"/>
      <w:footerReference w:type="even" r:id="rId9"/>
      <w:footerReference w:type="default" r:id="rId10"/>
      <w:pgSz w:w="11907" w:h="16840" w:code="9"/>
      <w:pgMar w:top="1418" w:right="1247" w:bottom="1134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F0" w:rsidRDefault="00A915F0">
      <w:r>
        <w:separator/>
      </w:r>
    </w:p>
  </w:endnote>
  <w:endnote w:type="continuationSeparator" w:id="1">
    <w:p w:rsidR="00A915F0" w:rsidRDefault="00A9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E7" w:rsidRDefault="002B6DE7" w:rsidP="008C3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6DE7" w:rsidRDefault="002B6D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E7" w:rsidRDefault="002B6DE7" w:rsidP="008C3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2584">
      <w:rPr>
        <w:rStyle w:val="a4"/>
        <w:noProof/>
      </w:rPr>
      <w:t>9</w:t>
    </w:r>
    <w:r>
      <w:rPr>
        <w:rStyle w:val="a4"/>
      </w:rPr>
      <w:fldChar w:fldCharType="end"/>
    </w:r>
  </w:p>
  <w:p w:rsidR="002B6DE7" w:rsidRDefault="002B6DE7" w:rsidP="001D1581">
    <w:pPr>
      <w:pStyle w:val="a3"/>
      <w:jc w:val="center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F0" w:rsidRDefault="00A915F0">
      <w:r>
        <w:separator/>
      </w:r>
    </w:p>
  </w:footnote>
  <w:footnote w:type="continuationSeparator" w:id="1">
    <w:p w:rsidR="00A915F0" w:rsidRDefault="00A91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BA" w:rsidRDefault="000A21BA" w:rsidP="000A21B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485"/>
    <w:multiLevelType w:val="hybridMultilevel"/>
    <w:tmpl w:val="C90C8706"/>
    <w:lvl w:ilvl="0" w:tplc="A20E66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0577D97"/>
    <w:multiLevelType w:val="hybridMultilevel"/>
    <w:tmpl w:val="4114F100"/>
    <w:lvl w:ilvl="0" w:tplc="59D6D7C6">
      <w:start w:val="1"/>
      <w:numFmt w:val="japaneseCounting"/>
      <w:lvlText w:val="%1、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2">
    <w:nsid w:val="41CB5D9F"/>
    <w:multiLevelType w:val="hybridMultilevel"/>
    <w:tmpl w:val="BDF27BCC"/>
    <w:lvl w:ilvl="0" w:tplc="AE52FBE0">
      <w:start w:val="1"/>
      <w:numFmt w:val="decimal"/>
      <w:lvlText w:val="%1."/>
      <w:lvlJc w:val="left"/>
      <w:pPr>
        <w:ind w:left="1256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76" w:hanging="420"/>
      </w:pPr>
    </w:lvl>
    <w:lvl w:ilvl="2" w:tplc="0409001B" w:tentative="1">
      <w:start w:val="1"/>
      <w:numFmt w:val="lowerRoman"/>
      <w:lvlText w:val="%3."/>
      <w:lvlJc w:val="righ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9" w:tentative="1">
      <w:start w:val="1"/>
      <w:numFmt w:val="lowerLetter"/>
      <w:lvlText w:val="%5)"/>
      <w:lvlJc w:val="left"/>
      <w:pPr>
        <w:ind w:left="2636" w:hanging="420"/>
      </w:pPr>
    </w:lvl>
    <w:lvl w:ilvl="5" w:tplc="0409001B" w:tentative="1">
      <w:start w:val="1"/>
      <w:numFmt w:val="lowerRoman"/>
      <w:lvlText w:val="%6."/>
      <w:lvlJc w:val="righ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9" w:tentative="1">
      <w:start w:val="1"/>
      <w:numFmt w:val="lowerLetter"/>
      <w:lvlText w:val="%8)"/>
      <w:lvlJc w:val="left"/>
      <w:pPr>
        <w:ind w:left="3896" w:hanging="420"/>
      </w:pPr>
    </w:lvl>
    <w:lvl w:ilvl="8" w:tplc="0409001B" w:tentative="1">
      <w:start w:val="1"/>
      <w:numFmt w:val="lowerRoman"/>
      <w:lvlText w:val="%9."/>
      <w:lvlJc w:val="right"/>
      <w:pPr>
        <w:ind w:left="4316" w:hanging="420"/>
      </w:pPr>
    </w:lvl>
  </w:abstractNum>
  <w:abstractNum w:abstractNumId="3">
    <w:nsid w:val="4E77696B"/>
    <w:multiLevelType w:val="hybridMultilevel"/>
    <w:tmpl w:val="5B623638"/>
    <w:lvl w:ilvl="0" w:tplc="0B3C5D2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4">
    <w:nsid w:val="5C087933"/>
    <w:multiLevelType w:val="hybridMultilevel"/>
    <w:tmpl w:val="0E8C5BFE"/>
    <w:lvl w:ilvl="0" w:tplc="331284C6">
      <w:start w:val="6"/>
      <w:numFmt w:val="japaneseCounting"/>
      <w:lvlText w:val="%1、"/>
      <w:lvlJc w:val="left"/>
      <w:pPr>
        <w:ind w:left="146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6" w:hanging="420"/>
      </w:pPr>
    </w:lvl>
    <w:lvl w:ilvl="2" w:tplc="0409001B" w:tentative="1">
      <w:start w:val="1"/>
      <w:numFmt w:val="lowerRoman"/>
      <w:lvlText w:val="%3."/>
      <w:lvlJc w:val="righ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9" w:tentative="1">
      <w:start w:val="1"/>
      <w:numFmt w:val="lowerLetter"/>
      <w:lvlText w:val="%5)"/>
      <w:lvlJc w:val="left"/>
      <w:pPr>
        <w:ind w:left="3056" w:hanging="420"/>
      </w:pPr>
    </w:lvl>
    <w:lvl w:ilvl="5" w:tplc="0409001B" w:tentative="1">
      <w:start w:val="1"/>
      <w:numFmt w:val="lowerRoman"/>
      <w:lvlText w:val="%6."/>
      <w:lvlJc w:val="righ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9" w:tentative="1">
      <w:start w:val="1"/>
      <w:numFmt w:val="lowerLetter"/>
      <w:lvlText w:val="%8)"/>
      <w:lvlJc w:val="left"/>
      <w:pPr>
        <w:ind w:left="4316" w:hanging="420"/>
      </w:pPr>
    </w:lvl>
    <w:lvl w:ilvl="8" w:tplc="0409001B" w:tentative="1">
      <w:start w:val="1"/>
      <w:numFmt w:val="lowerRoman"/>
      <w:lvlText w:val="%9."/>
      <w:lvlJc w:val="right"/>
      <w:pPr>
        <w:ind w:left="4736" w:hanging="420"/>
      </w:pPr>
    </w:lvl>
  </w:abstractNum>
  <w:abstractNum w:abstractNumId="5">
    <w:nsid w:val="5E926203"/>
    <w:multiLevelType w:val="hybridMultilevel"/>
    <w:tmpl w:val="FE16291A"/>
    <w:lvl w:ilvl="0" w:tplc="FFD07F16">
      <w:start w:val="2"/>
      <w:numFmt w:val="decimal"/>
      <w:lvlText w:val="%1、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6">
    <w:nsid w:val="5F143E9E"/>
    <w:multiLevelType w:val="hybridMultilevel"/>
    <w:tmpl w:val="6CD806DE"/>
    <w:lvl w:ilvl="0" w:tplc="822A16C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7">
    <w:nsid w:val="614E319F"/>
    <w:multiLevelType w:val="hybridMultilevel"/>
    <w:tmpl w:val="366634EE"/>
    <w:lvl w:ilvl="0" w:tplc="37B446D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8">
    <w:nsid w:val="69290CF5"/>
    <w:multiLevelType w:val="hybridMultilevel"/>
    <w:tmpl w:val="58E82DA6"/>
    <w:lvl w:ilvl="0" w:tplc="3E6E79A0">
      <w:start w:val="1"/>
      <w:numFmt w:val="decimal"/>
      <w:lvlText w:val="%1、"/>
      <w:lvlJc w:val="left"/>
      <w:pPr>
        <w:ind w:left="130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9">
    <w:nsid w:val="6D5E0CB6"/>
    <w:multiLevelType w:val="hybridMultilevel"/>
    <w:tmpl w:val="CAFE00EE"/>
    <w:lvl w:ilvl="0" w:tplc="5A10B1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F0C7210"/>
    <w:multiLevelType w:val="hybridMultilevel"/>
    <w:tmpl w:val="7E2CF0B6"/>
    <w:lvl w:ilvl="0" w:tplc="423C6BD6">
      <w:start w:val="6"/>
      <w:numFmt w:val="japaneseCounting"/>
      <w:lvlText w:val="%1、"/>
      <w:lvlJc w:val="left"/>
      <w:pPr>
        <w:ind w:left="98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11">
    <w:nsid w:val="7AD92283"/>
    <w:multiLevelType w:val="hybridMultilevel"/>
    <w:tmpl w:val="3DD47690"/>
    <w:lvl w:ilvl="0" w:tplc="5A10B1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3B4C23FA">
      <w:start w:val="1"/>
      <w:numFmt w:val="decimal"/>
      <w:lvlText w:val="（%2）"/>
      <w:lvlJc w:val="left"/>
      <w:pPr>
        <w:tabs>
          <w:tab w:val="num" w:pos="0"/>
        </w:tabs>
        <w:ind w:left="0" w:firstLine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DF1"/>
    <w:rsid w:val="0000287F"/>
    <w:rsid w:val="00013CF1"/>
    <w:rsid w:val="00015ADE"/>
    <w:rsid w:val="00016572"/>
    <w:rsid w:val="00021496"/>
    <w:rsid w:val="00022712"/>
    <w:rsid w:val="00025D2B"/>
    <w:rsid w:val="00026D79"/>
    <w:rsid w:val="0002780C"/>
    <w:rsid w:val="00027FC2"/>
    <w:rsid w:val="00032D1C"/>
    <w:rsid w:val="00032FA4"/>
    <w:rsid w:val="00033DAE"/>
    <w:rsid w:val="00036A4F"/>
    <w:rsid w:val="000415C7"/>
    <w:rsid w:val="00041832"/>
    <w:rsid w:val="00044DAA"/>
    <w:rsid w:val="00045FF7"/>
    <w:rsid w:val="0004624E"/>
    <w:rsid w:val="0005180F"/>
    <w:rsid w:val="000537A9"/>
    <w:rsid w:val="00055C4A"/>
    <w:rsid w:val="000661E3"/>
    <w:rsid w:val="000666C3"/>
    <w:rsid w:val="00070B5D"/>
    <w:rsid w:val="000716B5"/>
    <w:rsid w:val="00072FDC"/>
    <w:rsid w:val="00073A3D"/>
    <w:rsid w:val="00080062"/>
    <w:rsid w:val="00082611"/>
    <w:rsid w:val="00082A81"/>
    <w:rsid w:val="00082F14"/>
    <w:rsid w:val="00085F9C"/>
    <w:rsid w:val="00090B15"/>
    <w:rsid w:val="00090D8D"/>
    <w:rsid w:val="00093488"/>
    <w:rsid w:val="000947DA"/>
    <w:rsid w:val="0009502A"/>
    <w:rsid w:val="000A21BA"/>
    <w:rsid w:val="000A3335"/>
    <w:rsid w:val="000B0416"/>
    <w:rsid w:val="000B0DBC"/>
    <w:rsid w:val="000B22D5"/>
    <w:rsid w:val="000B5234"/>
    <w:rsid w:val="000C023E"/>
    <w:rsid w:val="000C11BA"/>
    <w:rsid w:val="000D265A"/>
    <w:rsid w:val="000D3194"/>
    <w:rsid w:val="000D47B1"/>
    <w:rsid w:val="000D5443"/>
    <w:rsid w:val="000E462D"/>
    <w:rsid w:val="000E4B4E"/>
    <w:rsid w:val="000E5DFB"/>
    <w:rsid w:val="000F27E2"/>
    <w:rsid w:val="000F48A1"/>
    <w:rsid w:val="00106BC7"/>
    <w:rsid w:val="00106FEC"/>
    <w:rsid w:val="0011070F"/>
    <w:rsid w:val="001130EC"/>
    <w:rsid w:val="00113B08"/>
    <w:rsid w:val="00120A84"/>
    <w:rsid w:val="00133B59"/>
    <w:rsid w:val="00134E21"/>
    <w:rsid w:val="00135891"/>
    <w:rsid w:val="0014370D"/>
    <w:rsid w:val="001440C2"/>
    <w:rsid w:val="00151894"/>
    <w:rsid w:val="00152584"/>
    <w:rsid w:val="00161A2D"/>
    <w:rsid w:val="00163496"/>
    <w:rsid w:val="001634D2"/>
    <w:rsid w:val="0016372D"/>
    <w:rsid w:val="001708EB"/>
    <w:rsid w:val="001734E8"/>
    <w:rsid w:val="0018755F"/>
    <w:rsid w:val="00194FC1"/>
    <w:rsid w:val="001955AC"/>
    <w:rsid w:val="00197A61"/>
    <w:rsid w:val="00197B44"/>
    <w:rsid w:val="001A3595"/>
    <w:rsid w:val="001A4981"/>
    <w:rsid w:val="001A5730"/>
    <w:rsid w:val="001B228F"/>
    <w:rsid w:val="001B32DB"/>
    <w:rsid w:val="001B6E9D"/>
    <w:rsid w:val="001C0FAA"/>
    <w:rsid w:val="001D010D"/>
    <w:rsid w:val="001D148E"/>
    <w:rsid w:val="001D1581"/>
    <w:rsid w:val="001D406B"/>
    <w:rsid w:val="001E0DA0"/>
    <w:rsid w:val="001E116D"/>
    <w:rsid w:val="001E3448"/>
    <w:rsid w:val="001E6734"/>
    <w:rsid w:val="001F2E6D"/>
    <w:rsid w:val="001F4CA3"/>
    <w:rsid w:val="001F519D"/>
    <w:rsid w:val="001F6008"/>
    <w:rsid w:val="00205669"/>
    <w:rsid w:val="00207699"/>
    <w:rsid w:val="00210574"/>
    <w:rsid w:val="002137D4"/>
    <w:rsid w:val="00213908"/>
    <w:rsid w:val="00214262"/>
    <w:rsid w:val="002163B2"/>
    <w:rsid w:val="00223309"/>
    <w:rsid w:val="00223460"/>
    <w:rsid w:val="00223719"/>
    <w:rsid w:val="00225903"/>
    <w:rsid w:val="002327DC"/>
    <w:rsid w:val="00234BDD"/>
    <w:rsid w:val="00240D3F"/>
    <w:rsid w:val="002512B0"/>
    <w:rsid w:val="002530AD"/>
    <w:rsid w:val="0026323D"/>
    <w:rsid w:val="00263D28"/>
    <w:rsid w:val="00263E06"/>
    <w:rsid w:val="0026486C"/>
    <w:rsid w:val="00274AB4"/>
    <w:rsid w:val="0027760F"/>
    <w:rsid w:val="002802DD"/>
    <w:rsid w:val="00284184"/>
    <w:rsid w:val="002A0913"/>
    <w:rsid w:val="002A38DD"/>
    <w:rsid w:val="002A4F4A"/>
    <w:rsid w:val="002A58D8"/>
    <w:rsid w:val="002A6609"/>
    <w:rsid w:val="002A79F6"/>
    <w:rsid w:val="002B0701"/>
    <w:rsid w:val="002B0D2E"/>
    <w:rsid w:val="002B155C"/>
    <w:rsid w:val="002B6B8F"/>
    <w:rsid w:val="002B6DE7"/>
    <w:rsid w:val="002C12FE"/>
    <w:rsid w:val="002C1321"/>
    <w:rsid w:val="002C50A3"/>
    <w:rsid w:val="002C51F5"/>
    <w:rsid w:val="002C6721"/>
    <w:rsid w:val="002D4FFA"/>
    <w:rsid w:val="002E32A8"/>
    <w:rsid w:val="002E419C"/>
    <w:rsid w:val="002F1EB9"/>
    <w:rsid w:val="002F2E8B"/>
    <w:rsid w:val="002F2E99"/>
    <w:rsid w:val="002F44EB"/>
    <w:rsid w:val="00300A0D"/>
    <w:rsid w:val="003059FE"/>
    <w:rsid w:val="00311EFE"/>
    <w:rsid w:val="0031511A"/>
    <w:rsid w:val="003167BA"/>
    <w:rsid w:val="00322F68"/>
    <w:rsid w:val="00325F66"/>
    <w:rsid w:val="003339B7"/>
    <w:rsid w:val="003340E1"/>
    <w:rsid w:val="0033791B"/>
    <w:rsid w:val="00344CDD"/>
    <w:rsid w:val="00366FE9"/>
    <w:rsid w:val="003736AC"/>
    <w:rsid w:val="003755CE"/>
    <w:rsid w:val="00377DDB"/>
    <w:rsid w:val="00383000"/>
    <w:rsid w:val="0038432D"/>
    <w:rsid w:val="00384AD3"/>
    <w:rsid w:val="00387D1C"/>
    <w:rsid w:val="003A04B9"/>
    <w:rsid w:val="003A2261"/>
    <w:rsid w:val="003B337D"/>
    <w:rsid w:val="003B3E81"/>
    <w:rsid w:val="003B444F"/>
    <w:rsid w:val="003B7135"/>
    <w:rsid w:val="003C553B"/>
    <w:rsid w:val="003D06A0"/>
    <w:rsid w:val="003D0E86"/>
    <w:rsid w:val="003D32BE"/>
    <w:rsid w:val="003D3E01"/>
    <w:rsid w:val="003E51B4"/>
    <w:rsid w:val="003E61B7"/>
    <w:rsid w:val="003E66CB"/>
    <w:rsid w:val="003F52FF"/>
    <w:rsid w:val="003F74E1"/>
    <w:rsid w:val="003F7920"/>
    <w:rsid w:val="00405750"/>
    <w:rsid w:val="004063F2"/>
    <w:rsid w:val="0041274E"/>
    <w:rsid w:val="004145F5"/>
    <w:rsid w:val="00420585"/>
    <w:rsid w:val="004206D4"/>
    <w:rsid w:val="00423F22"/>
    <w:rsid w:val="00430FE6"/>
    <w:rsid w:val="00436562"/>
    <w:rsid w:val="0044302C"/>
    <w:rsid w:val="00444A2B"/>
    <w:rsid w:val="004676D9"/>
    <w:rsid w:val="00471E65"/>
    <w:rsid w:val="0048006A"/>
    <w:rsid w:val="00483DB0"/>
    <w:rsid w:val="00486FD8"/>
    <w:rsid w:val="00490349"/>
    <w:rsid w:val="0049515A"/>
    <w:rsid w:val="00495CD2"/>
    <w:rsid w:val="00496C9B"/>
    <w:rsid w:val="004A2054"/>
    <w:rsid w:val="004B1604"/>
    <w:rsid w:val="004B21F8"/>
    <w:rsid w:val="004B3B61"/>
    <w:rsid w:val="004B4900"/>
    <w:rsid w:val="004B4CBA"/>
    <w:rsid w:val="004B59E4"/>
    <w:rsid w:val="004C007F"/>
    <w:rsid w:val="004C27A0"/>
    <w:rsid w:val="004C795C"/>
    <w:rsid w:val="004D2E63"/>
    <w:rsid w:val="004D3843"/>
    <w:rsid w:val="004E7484"/>
    <w:rsid w:val="004F01EA"/>
    <w:rsid w:val="004F0D1B"/>
    <w:rsid w:val="004F13F7"/>
    <w:rsid w:val="004F4523"/>
    <w:rsid w:val="00513043"/>
    <w:rsid w:val="005206EA"/>
    <w:rsid w:val="00524591"/>
    <w:rsid w:val="005310EB"/>
    <w:rsid w:val="005329DA"/>
    <w:rsid w:val="00534FA8"/>
    <w:rsid w:val="005364D6"/>
    <w:rsid w:val="00544D0F"/>
    <w:rsid w:val="005475EA"/>
    <w:rsid w:val="0055342F"/>
    <w:rsid w:val="005550C4"/>
    <w:rsid w:val="00557C10"/>
    <w:rsid w:val="005618A0"/>
    <w:rsid w:val="00567E0F"/>
    <w:rsid w:val="00571172"/>
    <w:rsid w:val="005748F3"/>
    <w:rsid w:val="0058212A"/>
    <w:rsid w:val="005830F2"/>
    <w:rsid w:val="0059030F"/>
    <w:rsid w:val="00590E6A"/>
    <w:rsid w:val="005949E9"/>
    <w:rsid w:val="00595A21"/>
    <w:rsid w:val="005A0AD4"/>
    <w:rsid w:val="005A44AF"/>
    <w:rsid w:val="005A58EE"/>
    <w:rsid w:val="005A791B"/>
    <w:rsid w:val="005A79F2"/>
    <w:rsid w:val="005A7A2A"/>
    <w:rsid w:val="005B6E26"/>
    <w:rsid w:val="005C2603"/>
    <w:rsid w:val="005C318E"/>
    <w:rsid w:val="005C4C88"/>
    <w:rsid w:val="005C6C7F"/>
    <w:rsid w:val="005D383D"/>
    <w:rsid w:val="005D71C1"/>
    <w:rsid w:val="005E0919"/>
    <w:rsid w:val="005E5579"/>
    <w:rsid w:val="005F1E52"/>
    <w:rsid w:val="00607511"/>
    <w:rsid w:val="00607B2F"/>
    <w:rsid w:val="00613C05"/>
    <w:rsid w:val="00615F33"/>
    <w:rsid w:val="0061630F"/>
    <w:rsid w:val="00616480"/>
    <w:rsid w:val="006207B2"/>
    <w:rsid w:val="00620A92"/>
    <w:rsid w:val="00621CF1"/>
    <w:rsid w:val="006246F0"/>
    <w:rsid w:val="00625016"/>
    <w:rsid w:val="006254B2"/>
    <w:rsid w:val="00630EBE"/>
    <w:rsid w:val="00644FC6"/>
    <w:rsid w:val="0065060B"/>
    <w:rsid w:val="00650FD0"/>
    <w:rsid w:val="0065288C"/>
    <w:rsid w:val="00655D2C"/>
    <w:rsid w:val="006568C7"/>
    <w:rsid w:val="006614CC"/>
    <w:rsid w:val="00662056"/>
    <w:rsid w:val="00662130"/>
    <w:rsid w:val="006647EF"/>
    <w:rsid w:val="00665B1E"/>
    <w:rsid w:val="00665E22"/>
    <w:rsid w:val="006661A7"/>
    <w:rsid w:val="00673938"/>
    <w:rsid w:val="00683F48"/>
    <w:rsid w:val="006944F4"/>
    <w:rsid w:val="00697E6B"/>
    <w:rsid w:val="006C1931"/>
    <w:rsid w:val="006C1CD4"/>
    <w:rsid w:val="006C2B3B"/>
    <w:rsid w:val="006C5E96"/>
    <w:rsid w:val="006C70AE"/>
    <w:rsid w:val="006C76BF"/>
    <w:rsid w:val="006D38F8"/>
    <w:rsid w:val="006E0D6A"/>
    <w:rsid w:val="006E2BA7"/>
    <w:rsid w:val="006E35C3"/>
    <w:rsid w:val="006E7916"/>
    <w:rsid w:val="006F1FD1"/>
    <w:rsid w:val="006F3410"/>
    <w:rsid w:val="006F664A"/>
    <w:rsid w:val="006F6C4C"/>
    <w:rsid w:val="00701C6A"/>
    <w:rsid w:val="007038CE"/>
    <w:rsid w:val="00704B37"/>
    <w:rsid w:val="0070757C"/>
    <w:rsid w:val="007143F7"/>
    <w:rsid w:val="00724831"/>
    <w:rsid w:val="00724E8D"/>
    <w:rsid w:val="007269D9"/>
    <w:rsid w:val="00727A17"/>
    <w:rsid w:val="00731958"/>
    <w:rsid w:val="007320EB"/>
    <w:rsid w:val="007327CA"/>
    <w:rsid w:val="007434B5"/>
    <w:rsid w:val="007541F2"/>
    <w:rsid w:val="00761C91"/>
    <w:rsid w:val="007620B5"/>
    <w:rsid w:val="0076231D"/>
    <w:rsid w:val="007635B4"/>
    <w:rsid w:val="00763C11"/>
    <w:rsid w:val="00771154"/>
    <w:rsid w:val="007713B1"/>
    <w:rsid w:val="00781F7E"/>
    <w:rsid w:val="00782F69"/>
    <w:rsid w:val="007865AA"/>
    <w:rsid w:val="00792A0B"/>
    <w:rsid w:val="00794426"/>
    <w:rsid w:val="00794C97"/>
    <w:rsid w:val="0079586A"/>
    <w:rsid w:val="007B3BE7"/>
    <w:rsid w:val="007B4091"/>
    <w:rsid w:val="007B728E"/>
    <w:rsid w:val="007C2B0D"/>
    <w:rsid w:val="007D066E"/>
    <w:rsid w:val="007E13FB"/>
    <w:rsid w:val="007E3839"/>
    <w:rsid w:val="007E6AE9"/>
    <w:rsid w:val="007E770A"/>
    <w:rsid w:val="007F10A7"/>
    <w:rsid w:val="007F7FEB"/>
    <w:rsid w:val="00804DF6"/>
    <w:rsid w:val="008057A0"/>
    <w:rsid w:val="008072D3"/>
    <w:rsid w:val="00811EF9"/>
    <w:rsid w:val="0081372D"/>
    <w:rsid w:val="00817009"/>
    <w:rsid w:val="00820A26"/>
    <w:rsid w:val="0082274E"/>
    <w:rsid w:val="008229F9"/>
    <w:rsid w:val="00822E6E"/>
    <w:rsid w:val="00827B97"/>
    <w:rsid w:val="00832815"/>
    <w:rsid w:val="008356B1"/>
    <w:rsid w:val="008407D9"/>
    <w:rsid w:val="008426C0"/>
    <w:rsid w:val="008462A8"/>
    <w:rsid w:val="008466AD"/>
    <w:rsid w:val="00852966"/>
    <w:rsid w:val="008563F4"/>
    <w:rsid w:val="00857B67"/>
    <w:rsid w:val="0086066E"/>
    <w:rsid w:val="00864592"/>
    <w:rsid w:val="00870589"/>
    <w:rsid w:val="00871891"/>
    <w:rsid w:val="00872A37"/>
    <w:rsid w:val="008770EE"/>
    <w:rsid w:val="00884B3B"/>
    <w:rsid w:val="008871FD"/>
    <w:rsid w:val="008875C5"/>
    <w:rsid w:val="00891625"/>
    <w:rsid w:val="008926A9"/>
    <w:rsid w:val="0089513F"/>
    <w:rsid w:val="008965A9"/>
    <w:rsid w:val="008A63DE"/>
    <w:rsid w:val="008A74B5"/>
    <w:rsid w:val="008A7E99"/>
    <w:rsid w:val="008B396A"/>
    <w:rsid w:val="008B6290"/>
    <w:rsid w:val="008C059B"/>
    <w:rsid w:val="008C0B60"/>
    <w:rsid w:val="008C3874"/>
    <w:rsid w:val="008C65EB"/>
    <w:rsid w:val="008C6945"/>
    <w:rsid w:val="008D7956"/>
    <w:rsid w:val="008E0326"/>
    <w:rsid w:val="008E25C3"/>
    <w:rsid w:val="008E5988"/>
    <w:rsid w:val="008E6E7A"/>
    <w:rsid w:val="008F20C0"/>
    <w:rsid w:val="008F20EB"/>
    <w:rsid w:val="00905532"/>
    <w:rsid w:val="00907D52"/>
    <w:rsid w:val="009177CD"/>
    <w:rsid w:val="0091796E"/>
    <w:rsid w:val="00924200"/>
    <w:rsid w:val="00932005"/>
    <w:rsid w:val="00932189"/>
    <w:rsid w:val="00932967"/>
    <w:rsid w:val="009329CF"/>
    <w:rsid w:val="009367C0"/>
    <w:rsid w:val="009418D3"/>
    <w:rsid w:val="0094545B"/>
    <w:rsid w:val="00947B92"/>
    <w:rsid w:val="00953B89"/>
    <w:rsid w:val="009549D3"/>
    <w:rsid w:val="00957889"/>
    <w:rsid w:val="00962047"/>
    <w:rsid w:val="009633C0"/>
    <w:rsid w:val="00963ACC"/>
    <w:rsid w:val="0096712B"/>
    <w:rsid w:val="009676A8"/>
    <w:rsid w:val="009701EB"/>
    <w:rsid w:val="00971DFB"/>
    <w:rsid w:val="00975470"/>
    <w:rsid w:val="00975DF3"/>
    <w:rsid w:val="00976B61"/>
    <w:rsid w:val="00977355"/>
    <w:rsid w:val="009776B1"/>
    <w:rsid w:val="00980254"/>
    <w:rsid w:val="00987260"/>
    <w:rsid w:val="009A1DAE"/>
    <w:rsid w:val="009A3234"/>
    <w:rsid w:val="009A409E"/>
    <w:rsid w:val="009A79FA"/>
    <w:rsid w:val="009A7A72"/>
    <w:rsid w:val="009B1671"/>
    <w:rsid w:val="009B179B"/>
    <w:rsid w:val="009B1F13"/>
    <w:rsid w:val="009B527A"/>
    <w:rsid w:val="009B572D"/>
    <w:rsid w:val="009C09E7"/>
    <w:rsid w:val="009C5070"/>
    <w:rsid w:val="009D50BF"/>
    <w:rsid w:val="009D5DEE"/>
    <w:rsid w:val="009D7065"/>
    <w:rsid w:val="009D7947"/>
    <w:rsid w:val="009E15B8"/>
    <w:rsid w:val="009E2FB6"/>
    <w:rsid w:val="00A00EA5"/>
    <w:rsid w:val="00A139AA"/>
    <w:rsid w:val="00A14EDA"/>
    <w:rsid w:val="00A16397"/>
    <w:rsid w:val="00A16FE6"/>
    <w:rsid w:val="00A21817"/>
    <w:rsid w:val="00A22426"/>
    <w:rsid w:val="00A33C3A"/>
    <w:rsid w:val="00A340AA"/>
    <w:rsid w:val="00A37929"/>
    <w:rsid w:val="00A42658"/>
    <w:rsid w:val="00A44791"/>
    <w:rsid w:val="00A538D5"/>
    <w:rsid w:val="00A56741"/>
    <w:rsid w:val="00A57D34"/>
    <w:rsid w:val="00A67C1B"/>
    <w:rsid w:val="00A715A0"/>
    <w:rsid w:val="00A74723"/>
    <w:rsid w:val="00A758C7"/>
    <w:rsid w:val="00A75B4D"/>
    <w:rsid w:val="00A827B6"/>
    <w:rsid w:val="00A8422D"/>
    <w:rsid w:val="00A87DC0"/>
    <w:rsid w:val="00A90706"/>
    <w:rsid w:val="00A915F0"/>
    <w:rsid w:val="00A95281"/>
    <w:rsid w:val="00AA3BA3"/>
    <w:rsid w:val="00AB1483"/>
    <w:rsid w:val="00AB35AC"/>
    <w:rsid w:val="00AB5565"/>
    <w:rsid w:val="00AB7A73"/>
    <w:rsid w:val="00AC1D3A"/>
    <w:rsid w:val="00AC2598"/>
    <w:rsid w:val="00AC3130"/>
    <w:rsid w:val="00AC62B7"/>
    <w:rsid w:val="00AD12DD"/>
    <w:rsid w:val="00AD75A0"/>
    <w:rsid w:val="00AE1005"/>
    <w:rsid w:val="00AE2F5C"/>
    <w:rsid w:val="00AE43D1"/>
    <w:rsid w:val="00AE44F9"/>
    <w:rsid w:val="00AE55E8"/>
    <w:rsid w:val="00AE6073"/>
    <w:rsid w:val="00AF1A46"/>
    <w:rsid w:val="00AF1DD7"/>
    <w:rsid w:val="00AF3230"/>
    <w:rsid w:val="00B10B50"/>
    <w:rsid w:val="00B125A7"/>
    <w:rsid w:val="00B12737"/>
    <w:rsid w:val="00B139FC"/>
    <w:rsid w:val="00B15F57"/>
    <w:rsid w:val="00B20077"/>
    <w:rsid w:val="00B22356"/>
    <w:rsid w:val="00B23F1F"/>
    <w:rsid w:val="00B26B9D"/>
    <w:rsid w:val="00B30D25"/>
    <w:rsid w:val="00B32AAC"/>
    <w:rsid w:val="00B33C95"/>
    <w:rsid w:val="00B40EBA"/>
    <w:rsid w:val="00B4512B"/>
    <w:rsid w:val="00B452A2"/>
    <w:rsid w:val="00B50477"/>
    <w:rsid w:val="00B52C61"/>
    <w:rsid w:val="00B53D5C"/>
    <w:rsid w:val="00B56B72"/>
    <w:rsid w:val="00B60BFE"/>
    <w:rsid w:val="00B621F3"/>
    <w:rsid w:val="00B64C67"/>
    <w:rsid w:val="00B666C2"/>
    <w:rsid w:val="00B6694C"/>
    <w:rsid w:val="00B7003B"/>
    <w:rsid w:val="00B72028"/>
    <w:rsid w:val="00B74255"/>
    <w:rsid w:val="00B74F1C"/>
    <w:rsid w:val="00B8145D"/>
    <w:rsid w:val="00B8145E"/>
    <w:rsid w:val="00B821A1"/>
    <w:rsid w:val="00B83E1C"/>
    <w:rsid w:val="00B868BD"/>
    <w:rsid w:val="00B93A0D"/>
    <w:rsid w:val="00B96781"/>
    <w:rsid w:val="00B96CA4"/>
    <w:rsid w:val="00BA25FF"/>
    <w:rsid w:val="00BB0A5D"/>
    <w:rsid w:val="00BB2587"/>
    <w:rsid w:val="00BB7A2D"/>
    <w:rsid w:val="00BB7CE3"/>
    <w:rsid w:val="00BC593A"/>
    <w:rsid w:val="00BD05E7"/>
    <w:rsid w:val="00BE06AC"/>
    <w:rsid w:val="00BE12B4"/>
    <w:rsid w:val="00BE68D4"/>
    <w:rsid w:val="00BF1063"/>
    <w:rsid w:val="00BF6148"/>
    <w:rsid w:val="00BF7D25"/>
    <w:rsid w:val="00C024C9"/>
    <w:rsid w:val="00C049CC"/>
    <w:rsid w:val="00C04C78"/>
    <w:rsid w:val="00C073DE"/>
    <w:rsid w:val="00C203FE"/>
    <w:rsid w:val="00C25B0D"/>
    <w:rsid w:val="00C26E0B"/>
    <w:rsid w:val="00C30F5F"/>
    <w:rsid w:val="00C35BDF"/>
    <w:rsid w:val="00C36855"/>
    <w:rsid w:val="00C41855"/>
    <w:rsid w:val="00C4284C"/>
    <w:rsid w:val="00C42CA7"/>
    <w:rsid w:val="00C600F8"/>
    <w:rsid w:val="00C62829"/>
    <w:rsid w:val="00C6288C"/>
    <w:rsid w:val="00C62B7E"/>
    <w:rsid w:val="00C649EA"/>
    <w:rsid w:val="00C7263B"/>
    <w:rsid w:val="00C85046"/>
    <w:rsid w:val="00C913BE"/>
    <w:rsid w:val="00C95DE7"/>
    <w:rsid w:val="00CA24B4"/>
    <w:rsid w:val="00CA3DF9"/>
    <w:rsid w:val="00CA617A"/>
    <w:rsid w:val="00CA6BE3"/>
    <w:rsid w:val="00CA7C66"/>
    <w:rsid w:val="00CB775D"/>
    <w:rsid w:val="00CC06F7"/>
    <w:rsid w:val="00CD441C"/>
    <w:rsid w:val="00CE35FC"/>
    <w:rsid w:val="00CE47A9"/>
    <w:rsid w:val="00CE7FAB"/>
    <w:rsid w:val="00CF28AE"/>
    <w:rsid w:val="00CF2904"/>
    <w:rsid w:val="00CF3EE3"/>
    <w:rsid w:val="00CF5614"/>
    <w:rsid w:val="00D1368A"/>
    <w:rsid w:val="00D20A27"/>
    <w:rsid w:val="00D23E04"/>
    <w:rsid w:val="00D24C95"/>
    <w:rsid w:val="00D25B6E"/>
    <w:rsid w:val="00D336BD"/>
    <w:rsid w:val="00D35902"/>
    <w:rsid w:val="00D40E33"/>
    <w:rsid w:val="00D41E14"/>
    <w:rsid w:val="00D46BCD"/>
    <w:rsid w:val="00D47587"/>
    <w:rsid w:val="00D50BA9"/>
    <w:rsid w:val="00D519FC"/>
    <w:rsid w:val="00D52708"/>
    <w:rsid w:val="00D570C1"/>
    <w:rsid w:val="00D61F45"/>
    <w:rsid w:val="00D63F9A"/>
    <w:rsid w:val="00D64BF0"/>
    <w:rsid w:val="00D655AD"/>
    <w:rsid w:val="00D67B31"/>
    <w:rsid w:val="00D71E3A"/>
    <w:rsid w:val="00D75AA5"/>
    <w:rsid w:val="00D809CA"/>
    <w:rsid w:val="00D812D2"/>
    <w:rsid w:val="00D87EF7"/>
    <w:rsid w:val="00D939F5"/>
    <w:rsid w:val="00D94A29"/>
    <w:rsid w:val="00D966B0"/>
    <w:rsid w:val="00D96A98"/>
    <w:rsid w:val="00D976BE"/>
    <w:rsid w:val="00D9790F"/>
    <w:rsid w:val="00DA004B"/>
    <w:rsid w:val="00DA0052"/>
    <w:rsid w:val="00DA2A77"/>
    <w:rsid w:val="00DA414C"/>
    <w:rsid w:val="00DA420C"/>
    <w:rsid w:val="00DA68B0"/>
    <w:rsid w:val="00DA77C4"/>
    <w:rsid w:val="00DB07A9"/>
    <w:rsid w:val="00DC492E"/>
    <w:rsid w:val="00DD0EAC"/>
    <w:rsid w:val="00DD6382"/>
    <w:rsid w:val="00DE5086"/>
    <w:rsid w:val="00DF1924"/>
    <w:rsid w:val="00DF5F94"/>
    <w:rsid w:val="00DF6935"/>
    <w:rsid w:val="00E0216E"/>
    <w:rsid w:val="00E029F2"/>
    <w:rsid w:val="00E06B99"/>
    <w:rsid w:val="00E06CE6"/>
    <w:rsid w:val="00E122B8"/>
    <w:rsid w:val="00E13245"/>
    <w:rsid w:val="00E15BE1"/>
    <w:rsid w:val="00E16396"/>
    <w:rsid w:val="00E34E60"/>
    <w:rsid w:val="00E365F6"/>
    <w:rsid w:val="00E36956"/>
    <w:rsid w:val="00E404FB"/>
    <w:rsid w:val="00E510E8"/>
    <w:rsid w:val="00E52C4E"/>
    <w:rsid w:val="00E61ED1"/>
    <w:rsid w:val="00E62356"/>
    <w:rsid w:val="00E63299"/>
    <w:rsid w:val="00E704FA"/>
    <w:rsid w:val="00E71643"/>
    <w:rsid w:val="00E72392"/>
    <w:rsid w:val="00E75D23"/>
    <w:rsid w:val="00E805BC"/>
    <w:rsid w:val="00E844C1"/>
    <w:rsid w:val="00E91553"/>
    <w:rsid w:val="00E93FEA"/>
    <w:rsid w:val="00EA251F"/>
    <w:rsid w:val="00EA2A51"/>
    <w:rsid w:val="00EA59CE"/>
    <w:rsid w:val="00EA63A6"/>
    <w:rsid w:val="00EB1269"/>
    <w:rsid w:val="00EB1E2D"/>
    <w:rsid w:val="00EB1FB7"/>
    <w:rsid w:val="00EC26A3"/>
    <w:rsid w:val="00EC3A93"/>
    <w:rsid w:val="00EC550E"/>
    <w:rsid w:val="00EC576F"/>
    <w:rsid w:val="00ED1479"/>
    <w:rsid w:val="00ED17FD"/>
    <w:rsid w:val="00ED4F5A"/>
    <w:rsid w:val="00EE074A"/>
    <w:rsid w:val="00EE1F11"/>
    <w:rsid w:val="00EE4651"/>
    <w:rsid w:val="00EE4D93"/>
    <w:rsid w:val="00EE657F"/>
    <w:rsid w:val="00EE6C39"/>
    <w:rsid w:val="00EE6CFA"/>
    <w:rsid w:val="00EF2995"/>
    <w:rsid w:val="00F009F3"/>
    <w:rsid w:val="00F01B44"/>
    <w:rsid w:val="00F11491"/>
    <w:rsid w:val="00F11E93"/>
    <w:rsid w:val="00F12DA5"/>
    <w:rsid w:val="00F23F71"/>
    <w:rsid w:val="00F2547D"/>
    <w:rsid w:val="00F25AE8"/>
    <w:rsid w:val="00F27AC1"/>
    <w:rsid w:val="00F27FD1"/>
    <w:rsid w:val="00F33192"/>
    <w:rsid w:val="00F36F1A"/>
    <w:rsid w:val="00F44FF6"/>
    <w:rsid w:val="00F50402"/>
    <w:rsid w:val="00F53E0E"/>
    <w:rsid w:val="00F61771"/>
    <w:rsid w:val="00F66003"/>
    <w:rsid w:val="00F67A56"/>
    <w:rsid w:val="00F712B0"/>
    <w:rsid w:val="00F71A78"/>
    <w:rsid w:val="00F7224F"/>
    <w:rsid w:val="00F77758"/>
    <w:rsid w:val="00F80935"/>
    <w:rsid w:val="00F862B8"/>
    <w:rsid w:val="00F91BDE"/>
    <w:rsid w:val="00FA6550"/>
    <w:rsid w:val="00FA6711"/>
    <w:rsid w:val="00FA7841"/>
    <w:rsid w:val="00FA7AB8"/>
    <w:rsid w:val="00FC0172"/>
    <w:rsid w:val="00FC19BE"/>
    <w:rsid w:val="00FC7DF1"/>
    <w:rsid w:val="00FD0D36"/>
    <w:rsid w:val="00FD21CD"/>
    <w:rsid w:val="00FD61BA"/>
    <w:rsid w:val="00FD7007"/>
    <w:rsid w:val="00FE01A0"/>
    <w:rsid w:val="00FE4DCB"/>
    <w:rsid w:val="00FE510A"/>
    <w:rsid w:val="00FE65F4"/>
    <w:rsid w:val="00FF1AF8"/>
    <w:rsid w:val="00FF4323"/>
    <w:rsid w:val="00FF607E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table" w:styleId="a5">
    <w:name w:val="Table Grid"/>
    <w:basedOn w:val="a1"/>
    <w:rsid w:val="00BC5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4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4F1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7477-84EF-45E4-94BC-75BF366B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1093</Words>
  <Characters>6234</Characters>
  <Application>Microsoft Office Word</Application>
  <DocSecurity>0</DocSecurity>
  <Lines>51</Lines>
  <Paragraphs>14</Paragraphs>
  <ScaleCrop>false</ScaleCrop>
  <Company>founder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苏州科技学院</dc:title>
  <dc:creator>founder</dc:creator>
  <cp:lastModifiedBy>usts5849746</cp:lastModifiedBy>
  <cp:revision>3</cp:revision>
  <cp:lastPrinted>2016-05-20T01:11:00Z</cp:lastPrinted>
  <dcterms:created xsi:type="dcterms:W3CDTF">2016-06-02T06:17:00Z</dcterms:created>
  <dcterms:modified xsi:type="dcterms:W3CDTF">2016-06-02T06:17:00Z</dcterms:modified>
</cp:coreProperties>
</file>